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9E" w:rsidRPr="00DB5A9E" w:rsidRDefault="006879A8" w:rsidP="006879A8">
      <w:pPr>
        <w:jc w:val="center"/>
        <w:rPr>
          <w:rFonts w:ascii="STCaiyun" w:eastAsia="STCaiyun" w:hAnsi="STCaiyun"/>
          <w:b/>
          <w:bCs/>
          <w:i/>
          <w:iCs/>
          <w:color w:val="C00000"/>
          <w:sz w:val="48"/>
          <w:szCs w:val="48"/>
          <w:u w:val="single"/>
        </w:rPr>
      </w:pPr>
      <w:r w:rsidRPr="00DB5A9E">
        <w:rPr>
          <w:rFonts w:ascii="STCaiyun" w:eastAsia="STCaiyun" w:hAnsi="STCaiyun"/>
          <w:b/>
          <w:bCs/>
          <w:i/>
          <w:iCs/>
          <w:color w:val="C00000"/>
          <w:sz w:val="48"/>
          <w:szCs w:val="48"/>
          <w:u w:val="single"/>
        </w:rPr>
        <w:t>Go Balance Time</w:t>
      </w:r>
    </w:p>
    <w:p w:rsidR="00B835CD" w:rsidRPr="00DB5A9E" w:rsidRDefault="006879A8" w:rsidP="006879A8">
      <w:pPr>
        <w:jc w:val="center"/>
        <w:rPr>
          <w:rFonts w:ascii="STCaiyun" w:eastAsia="STCaiyun" w:hAnsi="STCaiyun"/>
          <w:b/>
          <w:bCs/>
          <w:i/>
          <w:iCs/>
          <w:color w:val="C00000"/>
          <w:sz w:val="48"/>
          <w:szCs w:val="48"/>
          <w:u w:val="single"/>
        </w:rPr>
      </w:pPr>
      <w:r w:rsidRPr="00DB5A9E">
        <w:rPr>
          <w:rFonts w:ascii="STCaiyun" w:eastAsia="STCaiyun" w:hAnsi="STCaiyun"/>
          <w:b/>
          <w:bCs/>
          <w:i/>
          <w:iCs/>
          <w:color w:val="C00000"/>
          <w:sz w:val="48"/>
          <w:szCs w:val="48"/>
          <w:u w:val="single"/>
        </w:rPr>
        <w:t>VendorsInstructionsandStepsRegistration</w:t>
      </w:r>
    </w:p>
    <w:p w:rsidR="006879A8" w:rsidRDefault="006879A8" w:rsidP="006879A8">
      <w:pPr>
        <w:jc w:val="center"/>
        <w:rPr>
          <w:rFonts w:ascii="Bahnschrift" w:hAnsi="Bahnschrift"/>
          <w:sz w:val="36"/>
          <w:szCs w:val="36"/>
          <w:u w:val="single"/>
        </w:rPr>
      </w:pPr>
    </w:p>
    <w:p w:rsidR="00D5024A" w:rsidRPr="001748DA" w:rsidRDefault="00D5024A" w:rsidP="006879A8">
      <w:pPr>
        <w:jc w:val="center"/>
        <w:rPr>
          <w:rFonts w:ascii="Bahnschrift" w:hAnsi="Bahnschrift"/>
          <w:sz w:val="28"/>
          <w:szCs w:val="28"/>
          <w:u w:val="single"/>
        </w:rPr>
      </w:pPr>
      <w:r w:rsidRPr="001748DA">
        <w:rPr>
          <w:rFonts w:ascii="Bahnschrift" w:hAnsi="Bahnschrift"/>
          <w:sz w:val="28"/>
          <w:szCs w:val="28"/>
          <w:u w:val="single"/>
        </w:rPr>
        <w:t>Please fell free to modify the steps bellow:</w:t>
      </w:r>
    </w:p>
    <w:p w:rsidR="00D5024A" w:rsidRPr="00DB5A9E" w:rsidRDefault="00D5024A" w:rsidP="006879A8">
      <w:pPr>
        <w:jc w:val="center"/>
        <w:rPr>
          <w:rFonts w:ascii="Bahnschrift" w:hAnsi="Bahnschrift"/>
          <w:sz w:val="36"/>
          <w:szCs w:val="36"/>
          <w:u w:val="single"/>
        </w:rPr>
      </w:pPr>
    </w:p>
    <w:p w:rsidR="006879A8" w:rsidRPr="001748DA" w:rsidRDefault="006879A8" w:rsidP="006879A8">
      <w:pPr>
        <w:rPr>
          <w:rFonts w:ascii="Eras Bold ITC" w:eastAsia="STCaiyun" w:hAnsi="Eras Bold ITC"/>
          <w:i/>
          <w:iCs/>
          <w:color w:val="0070C0"/>
          <w:sz w:val="28"/>
          <w:szCs w:val="28"/>
          <w:u w:val="single"/>
        </w:rPr>
      </w:pPr>
      <w:r w:rsidRPr="001748DA">
        <w:rPr>
          <w:rFonts w:ascii="Eras Bold ITC" w:eastAsia="STCaiyun" w:hAnsi="Eras Bold ITC"/>
          <w:i/>
          <w:iCs/>
          <w:color w:val="0070C0"/>
          <w:sz w:val="28"/>
          <w:szCs w:val="28"/>
          <w:u w:val="single"/>
        </w:rPr>
        <w:t>To register:</w:t>
      </w:r>
    </w:p>
    <w:p w:rsidR="006879A8" w:rsidRPr="00DB5A9E" w:rsidRDefault="006879A8" w:rsidP="006879A8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 w:rsidRPr="00DB5A9E">
        <w:rPr>
          <w:rFonts w:ascii="Bahnschrift" w:hAnsi="Bahnschrift"/>
          <w:sz w:val="24"/>
          <w:szCs w:val="24"/>
        </w:rPr>
        <w:t>Download the App</w:t>
      </w:r>
      <w:proofErr w:type="gramStart"/>
      <w:r w:rsidRPr="00DB5A9E">
        <w:rPr>
          <w:rFonts w:ascii="Bahnschrift" w:hAnsi="Bahnschrift"/>
          <w:sz w:val="24"/>
          <w:szCs w:val="24"/>
        </w:rPr>
        <w:t>. .</w:t>
      </w:r>
      <w:proofErr w:type="gramEnd"/>
    </w:p>
    <w:p w:rsidR="006879A8" w:rsidRPr="00DB5A9E" w:rsidRDefault="006879A8" w:rsidP="006879A8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 w:rsidRPr="00DB5A9E">
        <w:rPr>
          <w:rFonts w:ascii="Bahnschrift" w:hAnsi="Bahnschrift"/>
          <w:sz w:val="24"/>
          <w:szCs w:val="24"/>
        </w:rPr>
        <w:t>In the menu App., Choose option: Register as vendor.</w:t>
      </w:r>
    </w:p>
    <w:p w:rsidR="006879A8" w:rsidRPr="00DB5A9E" w:rsidRDefault="006879A8" w:rsidP="006879A8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 w:rsidRPr="00DB5A9E">
        <w:rPr>
          <w:rFonts w:ascii="Bahnschrift" w:hAnsi="Bahnschrift"/>
          <w:sz w:val="24"/>
          <w:szCs w:val="24"/>
        </w:rPr>
        <w:t xml:space="preserve">Fill up the vendor form, and make </w:t>
      </w:r>
      <w:r w:rsidR="009B2182" w:rsidRPr="00DB5A9E">
        <w:rPr>
          <w:rFonts w:ascii="Bahnschrift" w:hAnsi="Bahnschrift"/>
          <w:sz w:val="24"/>
          <w:szCs w:val="24"/>
        </w:rPr>
        <w:t>sure that</w:t>
      </w:r>
      <w:r w:rsidRPr="00DB5A9E">
        <w:rPr>
          <w:rFonts w:ascii="Bahnschrift" w:hAnsi="Bahnschrift"/>
          <w:sz w:val="24"/>
          <w:szCs w:val="24"/>
        </w:rPr>
        <w:t>:</w:t>
      </w:r>
    </w:p>
    <w:p w:rsidR="006879A8" w:rsidRPr="00DB5A9E" w:rsidRDefault="006879A8" w:rsidP="006879A8">
      <w:pPr>
        <w:pStyle w:val="ListParagraph"/>
        <w:numPr>
          <w:ilvl w:val="0"/>
          <w:numId w:val="2"/>
        </w:numPr>
        <w:rPr>
          <w:rFonts w:ascii="Bahnschrift" w:hAnsi="Bahnschrift"/>
          <w:sz w:val="24"/>
          <w:szCs w:val="24"/>
        </w:rPr>
      </w:pPr>
      <w:r w:rsidRPr="00DB5A9E">
        <w:rPr>
          <w:rFonts w:ascii="Bahnschrift" w:hAnsi="Bahnschrift"/>
          <w:sz w:val="24"/>
          <w:szCs w:val="24"/>
        </w:rPr>
        <w:t xml:space="preserve">Upload your graduation document(s), </w:t>
      </w:r>
    </w:p>
    <w:p w:rsidR="009B2182" w:rsidRDefault="006879A8" w:rsidP="009B2182">
      <w:pPr>
        <w:pStyle w:val="ListParagraph"/>
        <w:numPr>
          <w:ilvl w:val="0"/>
          <w:numId w:val="2"/>
        </w:numPr>
        <w:rPr>
          <w:rFonts w:ascii="Bahnschrift" w:hAnsi="Bahnschrift"/>
          <w:sz w:val="24"/>
          <w:szCs w:val="24"/>
        </w:rPr>
      </w:pPr>
      <w:r w:rsidRPr="00DB5A9E">
        <w:rPr>
          <w:rFonts w:ascii="Bahnschrift" w:hAnsi="Bahnschrift"/>
          <w:sz w:val="24"/>
          <w:szCs w:val="24"/>
        </w:rPr>
        <w:t>If you don’t carry a graduation document(s), then you need to make a resume to yourself, explain your experts &amp; experience.</w:t>
      </w:r>
    </w:p>
    <w:p w:rsidR="009B2182" w:rsidRPr="009B2182" w:rsidRDefault="009B2182" w:rsidP="009B2182">
      <w:pPr>
        <w:pStyle w:val="ListParagraph"/>
        <w:numPr>
          <w:ilvl w:val="0"/>
          <w:numId w:val="2"/>
        </w:numPr>
        <w:rPr>
          <w:rFonts w:ascii="Bahnschrift" w:hAnsi="Bahnschrift"/>
          <w:sz w:val="24"/>
          <w:szCs w:val="24"/>
        </w:rPr>
      </w:pPr>
      <w:r w:rsidRPr="009B2182">
        <w:rPr>
          <w:rFonts w:ascii="Bahnschrift" w:hAnsi="Bahnschrift"/>
          <w:color w:val="0070C0"/>
          <w:sz w:val="24"/>
          <w:szCs w:val="24"/>
          <w:u w:val="single"/>
        </w:rPr>
        <w:t>IMPORTNT</w:t>
      </w:r>
      <w:proofErr w:type="gramStart"/>
      <w:r w:rsidRPr="009B2182">
        <w:rPr>
          <w:rFonts w:ascii="Bahnschrift" w:hAnsi="Bahnschrift"/>
          <w:color w:val="0070C0"/>
          <w:sz w:val="24"/>
          <w:szCs w:val="24"/>
          <w:u w:val="single"/>
        </w:rPr>
        <w:t>:</w:t>
      </w:r>
      <w:r w:rsidR="00DB2659">
        <w:rPr>
          <w:rFonts w:ascii="Bahnschrift" w:hAnsi="Bahnschrift"/>
          <w:sz w:val="24"/>
          <w:szCs w:val="24"/>
        </w:rPr>
        <w:t>service</w:t>
      </w:r>
      <w:proofErr w:type="gramEnd"/>
      <w:r>
        <w:rPr>
          <w:rFonts w:ascii="Bahnschrift" w:hAnsi="Bahnschrift"/>
          <w:sz w:val="24"/>
          <w:szCs w:val="24"/>
        </w:rPr>
        <w:t xml:space="preserve"> hours that you will set, doesn’t mean that your profile will be </w:t>
      </w:r>
      <w:r w:rsidR="001748DA">
        <w:rPr>
          <w:rFonts w:ascii="Bahnschrift" w:hAnsi="Bahnschrift"/>
          <w:sz w:val="24"/>
          <w:szCs w:val="24"/>
        </w:rPr>
        <w:t xml:space="preserve">not show in </w:t>
      </w:r>
      <w:r>
        <w:rPr>
          <w:rFonts w:ascii="Bahnschrift" w:hAnsi="Bahnschrift"/>
          <w:sz w:val="24"/>
          <w:szCs w:val="24"/>
        </w:rPr>
        <w:t>vendor</w:t>
      </w:r>
      <w:r w:rsidR="001748DA">
        <w:rPr>
          <w:rFonts w:ascii="Bahnschrift" w:hAnsi="Bahnschrift"/>
          <w:sz w:val="24"/>
          <w:szCs w:val="24"/>
        </w:rPr>
        <w:t>s</w:t>
      </w:r>
      <w:r>
        <w:rPr>
          <w:rFonts w:ascii="Bahnschrift" w:hAnsi="Bahnschrift"/>
          <w:sz w:val="24"/>
          <w:szCs w:val="24"/>
        </w:rPr>
        <w:t xml:space="preserve"> list on the App., </w:t>
      </w:r>
      <w:r w:rsidR="009C535D">
        <w:rPr>
          <w:rFonts w:ascii="Bahnschrift" w:hAnsi="Bahnschrift"/>
          <w:sz w:val="24"/>
          <w:szCs w:val="24"/>
        </w:rPr>
        <w:t>also you may receive an enquiry</w:t>
      </w:r>
      <w:r w:rsidR="001748DA">
        <w:rPr>
          <w:rFonts w:ascii="Bahnschrift" w:hAnsi="Bahnschrift"/>
          <w:sz w:val="24"/>
          <w:szCs w:val="24"/>
        </w:rPr>
        <w:t>(ies)</w:t>
      </w:r>
      <w:r w:rsidR="009C535D">
        <w:rPr>
          <w:rFonts w:ascii="Bahnschrift" w:hAnsi="Bahnschrift"/>
          <w:sz w:val="24"/>
          <w:szCs w:val="24"/>
        </w:rPr>
        <w:t xml:space="preserve"> not in your </w:t>
      </w:r>
      <w:r w:rsidR="00DB2659">
        <w:rPr>
          <w:rFonts w:ascii="Bahnschrift" w:hAnsi="Bahnschrift"/>
          <w:sz w:val="24"/>
          <w:szCs w:val="24"/>
        </w:rPr>
        <w:t>serviceh</w:t>
      </w:r>
      <w:r w:rsidR="009C535D">
        <w:rPr>
          <w:rFonts w:ascii="Bahnschrift" w:hAnsi="Bahnschrift"/>
          <w:sz w:val="24"/>
          <w:szCs w:val="24"/>
        </w:rPr>
        <w:t>ours. So when you receive an enquiry, either you respond to user</w:t>
      </w:r>
      <w:r w:rsidR="00DB2659">
        <w:rPr>
          <w:rFonts w:ascii="Bahnschrift" w:hAnsi="Bahnschrift"/>
          <w:sz w:val="24"/>
          <w:szCs w:val="24"/>
        </w:rPr>
        <w:t>(s)</w:t>
      </w:r>
      <w:r w:rsidR="009C535D">
        <w:rPr>
          <w:rFonts w:ascii="Bahnschrift" w:hAnsi="Bahnschrift"/>
          <w:sz w:val="24"/>
          <w:szCs w:val="24"/>
        </w:rPr>
        <w:t xml:space="preserve"> email inform him/her </w:t>
      </w:r>
      <w:r w:rsidR="00DB2659">
        <w:rPr>
          <w:rFonts w:ascii="Bahnschrift" w:hAnsi="Bahnschrift"/>
          <w:sz w:val="24"/>
          <w:szCs w:val="24"/>
        </w:rPr>
        <w:t xml:space="preserve">that </w:t>
      </w:r>
      <w:r w:rsidR="009C535D">
        <w:rPr>
          <w:rFonts w:ascii="Bahnschrift" w:hAnsi="Bahnschrift"/>
          <w:sz w:val="24"/>
          <w:szCs w:val="24"/>
        </w:rPr>
        <w:t xml:space="preserve">you are not in your service hours, or you will contact him/her in some other time, </w:t>
      </w:r>
      <w:r w:rsidR="00DB2659">
        <w:rPr>
          <w:rFonts w:ascii="Bahnschrift" w:hAnsi="Bahnschrift"/>
          <w:sz w:val="24"/>
          <w:szCs w:val="24"/>
        </w:rPr>
        <w:t xml:space="preserve">we not recommend ignoring use(s) email, that will not help your ratting level. </w:t>
      </w:r>
    </w:p>
    <w:p w:rsidR="00350778" w:rsidRDefault="001748DA" w:rsidP="00350778">
      <w:pPr>
        <w:pStyle w:val="ListParagraph"/>
        <w:numPr>
          <w:ilvl w:val="0"/>
          <w:numId w:val="2"/>
        </w:numPr>
        <w:rPr>
          <w:rFonts w:ascii="Bahnschrift" w:hAnsi="Bahnschrift"/>
          <w:color w:val="0070C0"/>
          <w:sz w:val="24"/>
          <w:szCs w:val="24"/>
        </w:rPr>
      </w:pPr>
      <w:r>
        <w:rPr>
          <w:rFonts w:ascii="Bahnschrift" w:hAnsi="Bahnschrift"/>
          <w:color w:val="0070C0"/>
          <w:sz w:val="24"/>
          <w:szCs w:val="24"/>
        </w:rPr>
        <w:t xml:space="preserve">Random photos NOT recommended, it might </w:t>
      </w:r>
      <w:r w:rsidR="00C242BA">
        <w:rPr>
          <w:rFonts w:ascii="Bahnschrift" w:hAnsi="Bahnschrift"/>
          <w:color w:val="0070C0"/>
          <w:sz w:val="24"/>
          <w:szCs w:val="24"/>
        </w:rPr>
        <w:t xml:space="preserve">Seriously effect on </w:t>
      </w:r>
      <w:proofErr w:type="spellStart"/>
      <w:r w:rsidR="00C242BA">
        <w:rPr>
          <w:rFonts w:ascii="Bahnschrift" w:hAnsi="Bahnschrift"/>
          <w:color w:val="0070C0"/>
          <w:sz w:val="24"/>
          <w:szCs w:val="24"/>
        </w:rPr>
        <w:t>you</w:t>
      </w:r>
      <w:proofErr w:type="spellEnd"/>
      <w:r w:rsidR="00C242BA">
        <w:rPr>
          <w:rFonts w:ascii="Bahnschrift" w:hAnsi="Bahnschrift"/>
          <w:color w:val="0070C0"/>
          <w:sz w:val="24"/>
          <w:szCs w:val="24"/>
        </w:rPr>
        <w:t xml:space="preserve"> account</w:t>
      </w:r>
    </w:p>
    <w:p w:rsidR="00C242BA" w:rsidRDefault="00C242BA" w:rsidP="00D5024A">
      <w:pPr>
        <w:pStyle w:val="ListParagraph"/>
        <w:rPr>
          <w:rFonts w:ascii="Bahnschrift" w:hAnsi="Bahnschrift"/>
          <w:b/>
          <w:bCs/>
          <w:sz w:val="32"/>
          <w:szCs w:val="32"/>
          <w:u w:val="single"/>
        </w:rPr>
      </w:pPr>
    </w:p>
    <w:p w:rsidR="00D5024A" w:rsidRDefault="00D5024A" w:rsidP="00D5024A">
      <w:pPr>
        <w:pStyle w:val="ListParagraph"/>
        <w:rPr>
          <w:rFonts w:ascii="Bahnschrift" w:hAnsi="Bahnschrift" w:cs="Arial"/>
          <w:sz w:val="24"/>
          <w:szCs w:val="24"/>
          <w:shd w:val="clear" w:color="auto" w:fill="FFFFFF"/>
        </w:rPr>
      </w:pPr>
      <w:r w:rsidRPr="00D5024A">
        <w:rPr>
          <w:rFonts w:ascii="Bahnschrift" w:hAnsi="Bahnschrift"/>
          <w:b/>
          <w:bCs/>
          <w:sz w:val="32"/>
          <w:szCs w:val="32"/>
          <w:u w:val="single"/>
        </w:rPr>
        <w:t>Tip</w:t>
      </w:r>
      <w:r>
        <w:rPr>
          <w:rFonts w:ascii="Bahnschrift" w:hAnsi="Bahnschrift"/>
          <w:sz w:val="24"/>
          <w:szCs w:val="24"/>
        </w:rPr>
        <w:t xml:space="preserve">: </w:t>
      </w:r>
      <w:r w:rsidRPr="00D5024A">
        <w:rPr>
          <w:rFonts w:ascii="Bahnschrift" w:hAnsi="Bahnschrift"/>
          <w:sz w:val="24"/>
          <w:szCs w:val="24"/>
        </w:rPr>
        <w:t>In ‘’</w:t>
      </w:r>
      <w:r w:rsidRPr="00D5024A">
        <w:rPr>
          <w:rFonts w:ascii="Bahnschrift" w:hAnsi="Bahnschrift" w:cs="Arial"/>
          <w:sz w:val="24"/>
          <w:szCs w:val="24"/>
          <w:shd w:val="clear" w:color="auto" w:fill="FFFFFF"/>
        </w:rPr>
        <w:t>Your Profile Description’’ you</w:t>
      </w:r>
      <w:r>
        <w:rPr>
          <w:rFonts w:ascii="Bahnschrift" w:hAnsi="Bahnschrift" w:cs="Arial"/>
          <w:sz w:val="24"/>
          <w:szCs w:val="24"/>
          <w:shd w:val="clear" w:color="auto" w:fill="FFFFFF"/>
        </w:rPr>
        <w:t xml:space="preserve"> can mention working days/ day</w:t>
      </w:r>
      <w:r w:rsidR="001748DA">
        <w:rPr>
          <w:rFonts w:ascii="Bahnschrift" w:hAnsi="Bahnschrift" w:cs="Arial"/>
          <w:sz w:val="24"/>
          <w:szCs w:val="24"/>
          <w:shd w:val="clear" w:color="auto" w:fill="FFFFFF"/>
        </w:rPr>
        <w:t>(s)</w:t>
      </w:r>
      <w:r>
        <w:rPr>
          <w:rFonts w:ascii="Bahnschrift" w:hAnsi="Bahnschrift" w:cs="Arial"/>
          <w:sz w:val="24"/>
          <w:szCs w:val="24"/>
          <w:shd w:val="clear" w:color="auto" w:fill="FFFFFF"/>
        </w:rPr>
        <w:t xml:space="preserve"> OFF</w:t>
      </w:r>
    </w:p>
    <w:p w:rsidR="00C242BA" w:rsidRDefault="00C242BA" w:rsidP="00D5024A">
      <w:pPr>
        <w:pStyle w:val="ListParagraph"/>
        <w:rPr>
          <w:rFonts w:ascii="Bahnschrift" w:hAnsi="Bahnschrift"/>
          <w:sz w:val="24"/>
          <w:szCs w:val="24"/>
        </w:rPr>
      </w:pPr>
    </w:p>
    <w:p w:rsidR="00DB5A9E" w:rsidRDefault="00DB5A9E" w:rsidP="00DB5A9E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Agree on terms and </w:t>
      </w:r>
      <w:proofErr w:type="gramStart"/>
      <w:r>
        <w:rPr>
          <w:rFonts w:ascii="Bahnschrift" w:hAnsi="Bahnschrift"/>
          <w:sz w:val="24"/>
          <w:szCs w:val="24"/>
        </w:rPr>
        <w:t>conditions is</w:t>
      </w:r>
      <w:proofErr w:type="gramEnd"/>
      <w:r>
        <w:rPr>
          <w:rFonts w:ascii="Bahnschrift" w:hAnsi="Bahnschrift"/>
          <w:sz w:val="24"/>
          <w:szCs w:val="24"/>
        </w:rPr>
        <w:t xml:space="preserve"> required option</w:t>
      </w:r>
      <w:r w:rsidR="00F060B7">
        <w:rPr>
          <w:rFonts w:ascii="Bahnschrift" w:hAnsi="Bahnschrift"/>
          <w:sz w:val="24"/>
          <w:szCs w:val="24"/>
        </w:rPr>
        <w:t>.</w:t>
      </w:r>
    </w:p>
    <w:p w:rsidR="00F060B7" w:rsidRPr="00F060B7" w:rsidRDefault="00F060B7" w:rsidP="00F060B7">
      <w:pPr>
        <w:pStyle w:val="ListParagraph"/>
        <w:shd w:val="clear" w:color="auto" w:fill="F2F2F2" w:themeFill="background1" w:themeFillShade="F2"/>
        <w:jc w:val="center"/>
        <w:rPr>
          <w:rFonts w:ascii="Bahnschrift" w:hAnsi="Bahnschrift"/>
          <w:sz w:val="18"/>
          <w:szCs w:val="18"/>
          <w:u w:val="single"/>
        </w:rPr>
      </w:pPr>
      <w:r w:rsidRPr="00337E41">
        <w:rPr>
          <w:rFonts w:ascii="Bahnschrift" w:hAnsi="Bahnschrift"/>
          <w:b/>
          <w:bCs/>
          <w:i/>
          <w:iCs/>
          <w:color w:val="C00000"/>
          <w:sz w:val="18"/>
          <w:szCs w:val="18"/>
          <w:u w:val="single"/>
        </w:rPr>
        <w:t>IMPORTANT</w:t>
      </w:r>
      <w:proofErr w:type="gramStart"/>
      <w:r w:rsidRPr="00337E41">
        <w:rPr>
          <w:rFonts w:ascii="Bahnschrift" w:hAnsi="Bahnschrift"/>
          <w:b/>
          <w:bCs/>
          <w:i/>
          <w:iCs/>
          <w:color w:val="C00000"/>
          <w:sz w:val="18"/>
          <w:szCs w:val="18"/>
          <w:u w:val="single"/>
        </w:rPr>
        <w:t>:</w:t>
      </w:r>
      <w:r w:rsidRPr="00F060B7">
        <w:rPr>
          <w:rFonts w:ascii="Bahnschrift" w:hAnsi="Bahnschrift"/>
          <w:sz w:val="18"/>
          <w:szCs w:val="18"/>
          <w:u w:val="single"/>
        </w:rPr>
        <w:t>terms</w:t>
      </w:r>
      <w:proofErr w:type="gramEnd"/>
      <w:r w:rsidRPr="00F060B7">
        <w:rPr>
          <w:rFonts w:ascii="Bahnschrift" w:hAnsi="Bahnschrift"/>
          <w:sz w:val="18"/>
          <w:szCs w:val="18"/>
          <w:u w:val="single"/>
        </w:rPr>
        <w:t xml:space="preserve"> and conditions option not function</w:t>
      </w:r>
      <w:r w:rsidR="00C242BA">
        <w:rPr>
          <w:rFonts w:ascii="Bahnschrift" w:hAnsi="Bahnschrift"/>
          <w:sz w:val="18"/>
          <w:szCs w:val="18"/>
          <w:u w:val="single"/>
        </w:rPr>
        <w:t>ing</w:t>
      </w:r>
      <w:r w:rsidRPr="00F060B7">
        <w:rPr>
          <w:rFonts w:ascii="Bahnschrift" w:hAnsi="Bahnschrift"/>
          <w:sz w:val="18"/>
          <w:szCs w:val="18"/>
          <w:u w:val="single"/>
        </w:rPr>
        <w:t>!</w:t>
      </w:r>
    </w:p>
    <w:p w:rsidR="00C242BA" w:rsidRDefault="00DB5A9E" w:rsidP="00DB5A9E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To join our news</w:t>
      </w:r>
      <w:r w:rsidR="00F060B7">
        <w:rPr>
          <w:rFonts w:ascii="Bahnschrift" w:hAnsi="Bahnschrift"/>
          <w:sz w:val="24"/>
          <w:szCs w:val="24"/>
        </w:rPr>
        <w:t>letters &amp; offers is optional.</w:t>
      </w:r>
    </w:p>
    <w:p w:rsidR="00DB5A9E" w:rsidRPr="00C242BA" w:rsidRDefault="00C242BA" w:rsidP="00C242BA">
      <w:pPr>
        <w:pStyle w:val="ListParagraph"/>
        <w:shd w:val="clear" w:color="auto" w:fill="F2F2F2" w:themeFill="background1" w:themeFillShade="F2"/>
        <w:rPr>
          <w:rFonts w:ascii="Bahnschrift" w:hAnsi="Bahnschrift"/>
          <w:sz w:val="18"/>
          <w:szCs w:val="18"/>
        </w:rPr>
      </w:pPr>
      <w:r w:rsidRPr="00C242BA">
        <w:rPr>
          <w:rFonts w:ascii="Bahnschrift" w:hAnsi="Bahnschrift"/>
          <w:b/>
          <w:bCs/>
          <w:i/>
          <w:iCs/>
          <w:color w:val="C00000"/>
          <w:sz w:val="18"/>
          <w:szCs w:val="18"/>
        </w:rPr>
        <w:t>‘’ should be’’</w:t>
      </w:r>
      <w:r w:rsidRPr="00C242BA">
        <w:rPr>
          <w:rFonts w:ascii="Bahnschrift" w:hAnsi="Bahnschrift"/>
          <w:sz w:val="18"/>
          <w:szCs w:val="18"/>
        </w:rPr>
        <w:t>pleasemake sure th</w:t>
      </w:r>
      <w:r>
        <w:rPr>
          <w:rFonts w:ascii="Bahnschrift" w:hAnsi="Bahnschrift"/>
          <w:sz w:val="18"/>
          <w:szCs w:val="18"/>
        </w:rPr>
        <w:t>is option</w:t>
      </w:r>
      <w:r w:rsidRPr="00C242BA">
        <w:rPr>
          <w:rFonts w:ascii="Bahnschrift" w:hAnsi="Bahnschrift"/>
          <w:sz w:val="18"/>
          <w:szCs w:val="18"/>
        </w:rPr>
        <w:t xml:space="preserve"> is not required to registration please</w:t>
      </w:r>
    </w:p>
    <w:p w:rsidR="00F060B7" w:rsidRDefault="00F060B7" w:rsidP="00DB5A9E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You will receive a conformation email, if the conformation email did not dropped you’re your box, you may check ‘junk mail’.</w:t>
      </w:r>
    </w:p>
    <w:p w:rsidR="00F060B7" w:rsidRDefault="00F060B7" w:rsidP="00DB5A9E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Clicking on conformation link, will direct you to Vendor page.</w:t>
      </w:r>
    </w:p>
    <w:p w:rsidR="006313C6" w:rsidRDefault="00F060B7" w:rsidP="006313C6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lastRenderedPageBreak/>
        <w:t>In Vendor page, top right of the page it show your name as you register it, with a short menu has My Account &amp; Settings options.</w:t>
      </w:r>
    </w:p>
    <w:p w:rsidR="00DB5A9E" w:rsidRDefault="006313C6" w:rsidP="006313C6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 w:rsidRPr="006313C6">
        <w:rPr>
          <w:rFonts w:ascii="Bahnschrift" w:hAnsi="Bahnschrift"/>
          <w:sz w:val="24"/>
          <w:szCs w:val="24"/>
        </w:rPr>
        <w:t xml:space="preserve">The "My Account" option will find </w:t>
      </w:r>
      <w:proofErr w:type="gramStart"/>
      <w:r w:rsidRPr="006313C6">
        <w:rPr>
          <w:rFonts w:ascii="Bahnschrift" w:hAnsi="Bahnschrift"/>
          <w:sz w:val="24"/>
          <w:szCs w:val="24"/>
        </w:rPr>
        <w:t>On</w:t>
      </w:r>
      <w:proofErr w:type="gramEnd"/>
      <w:r w:rsidRPr="006313C6">
        <w:rPr>
          <w:rFonts w:ascii="Bahnschrift" w:hAnsi="Bahnschrift"/>
          <w:sz w:val="24"/>
          <w:szCs w:val="24"/>
        </w:rPr>
        <w:t xml:space="preserve"> / OFF allows you to control your visibility online to the user's</w:t>
      </w:r>
      <w:r>
        <w:rPr>
          <w:rFonts w:ascii="Bahnschrift" w:hAnsi="Bahnschrift"/>
          <w:sz w:val="24"/>
          <w:szCs w:val="24"/>
        </w:rPr>
        <w:t>.</w:t>
      </w:r>
    </w:p>
    <w:p w:rsidR="00206383" w:rsidRDefault="006313C6" w:rsidP="006313C6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Your information list that you already filled</w:t>
      </w:r>
      <w:r w:rsidR="00337E41">
        <w:rPr>
          <w:rFonts w:ascii="Bahnschrift" w:hAnsi="Bahnschrift"/>
          <w:sz w:val="24"/>
          <w:szCs w:val="24"/>
        </w:rPr>
        <w:t xml:space="preserve">, here you can modify the option(s) that you </w:t>
      </w:r>
      <w:r w:rsidR="00206383">
        <w:rPr>
          <w:rFonts w:ascii="Bahnschrift" w:hAnsi="Bahnschrift"/>
          <w:sz w:val="24"/>
          <w:szCs w:val="24"/>
        </w:rPr>
        <w:t>made</w:t>
      </w:r>
      <w:r w:rsidR="00337E41">
        <w:rPr>
          <w:rFonts w:ascii="Bahnschrift" w:hAnsi="Bahnschrift"/>
          <w:sz w:val="24"/>
          <w:szCs w:val="24"/>
        </w:rPr>
        <w:t>,</w:t>
      </w:r>
    </w:p>
    <w:p w:rsidR="006313C6" w:rsidRPr="00206383" w:rsidRDefault="00206383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  <w:u w:val="single"/>
        </w:rPr>
      </w:pPr>
      <w:r>
        <w:rPr>
          <w:rFonts w:ascii="Bahnschrift" w:hAnsi="Bahnschrift"/>
          <w:sz w:val="24"/>
          <w:szCs w:val="24"/>
        </w:rPr>
        <w:t>W</w:t>
      </w:r>
      <w:r w:rsidRPr="00206383">
        <w:rPr>
          <w:rFonts w:ascii="Bahnschrift" w:hAnsi="Bahnschrift"/>
          <w:sz w:val="24"/>
          <w:szCs w:val="24"/>
        </w:rPr>
        <w:t>erecommend that you upload your real photo,</w:t>
      </w:r>
      <w:r>
        <w:rPr>
          <w:rFonts w:ascii="Bahnschrift" w:hAnsi="Bahnschrift"/>
          <w:sz w:val="24"/>
          <w:szCs w:val="24"/>
        </w:rPr>
        <w:t xml:space="preserve"> that will give a trust &amp; convertible to the user’s contact you, if you not interested in it, then choose appropriate photo tells about you, or your service(s) you are offering.</w:t>
      </w:r>
    </w:p>
    <w:p w:rsidR="00206383" w:rsidRDefault="00206383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 w:rsidRPr="000C2896">
        <w:rPr>
          <w:rFonts w:ascii="Bahnschrift" w:hAnsi="Bahnschrift"/>
          <w:sz w:val="24"/>
          <w:szCs w:val="24"/>
          <w:u w:val="single"/>
        </w:rPr>
        <w:t>Packages:</w:t>
      </w:r>
      <w:r w:rsidRPr="00206383">
        <w:rPr>
          <w:rFonts w:ascii="Bahnschrift" w:hAnsi="Bahnschrift"/>
          <w:sz w:val="24"/>
          <w:szCs w:val="24"/>
        </w:rPr>
        <w:t xml:space="preserve"> you will </w:t>
      </w:r>
      <w:r>
        <w:rPr>
          <w:rFonts w:ascii="Bahnschrift" w:hAnsi="Bahnschrift"/>
          <w:sz w:val="24"/>
          <w:szCs w:val="24"/>
        </w:rPr>
        <w:t xml:space="preserve">find tow options, Add &amp; View, to add a new package, fill up the info. You like to offer &amp; submit it, </w:t>
      </w:r>
      <w:r w:rsidR="000C2896">
        <w:rPr>
          <w:rFonts w:ascii="Bahnschrift" w:hAnsi="Bahnschrift"/>
          <w:sz w:val="24"/>
          <w:szCs w:val="24"/>
        </w:rPr>
        <w:t xml:space="preserve">you can see your packages in view </w:t>
      </w:r>
      <w:proofErr w:type="spellStart"/>
      <w:r w:rsidR="000C2896">
        <w:rPr>
          <w:rFonts w:ascii="Bahnschrift" w:hAnsi="Bahnschrift"/>
          <w:sz w:val="24"/>
          <w:szCs w:val="24"/>
        </w:rPr>
        <w:t>opton</w:t>
      </w:r>
      <w:proofErr w:type="spellEnd"/>
      <w:r w:rsidR="000C2896">
        <w:rPr>
          <w:rFonts w:ascii="Bahnschrift" w:hAnsi="Bahnschrift"/>
          <w:sz w:val="24"/>
          <w:szCs w:val="24"/>
        </w:rPr>
        <w:t>.</w:t>
      </w:r>
    </w:p>
    <w:p w:rsidR="000C2896" w:rsidRDefault="000C2896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Specialty: you can control Edit/Delete </w:t>
      </w:r>
      <w:proofErr w:type="gramStart"/>
      <w:r>
        <w:rPr>
          <w:rFonts w:ascii="Bahnschrift" w:hAnsi="Bahnschrift"/>
          <w:sz w:val="24"/>
          <w:szCs w:val="24"/>
        </w:rPr>
        <w:t>your  specialty</w:t>
      </w:r>
      <w:proofErr w:type="gramEnd"/>
      <w:r>
        <w:rPr>
          <w:rFonts w:ascii="Bahnschrift" w:hAnsi="Bahnschrift"/>
          <w:sz w:val="24"/>
          <w:szCs w:val="24"/>
        </w:rPr>
        <w:t>.</w:t>
      </w:r>
    </w:p>
    <w:p w:rsidR="000C2896" w:rsidRDefault="000C2896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Enquiry: in this list all enquiries you have received you will find them here, Status menu, we provide: Pending, In Process, Complete, &amp; Reject, so you can choose any status suits the enquiry that you had.</w:t>
      </w:r>
    </w:p>
    <w:p w:rsidR="000C2896" w:rsidRDefault="000C2896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Manage Service Location: you can choose your location(s), either you are in your hometown, or some where else, Delete option for each location is provided.</w:t>
      </w:r>
    </w:p>
    <w:p w:rsidR="000C2896" w:rsidRDefault="000C2896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Nearby Section: this option is only to who join this service.</w:t>
      </w:r>
    </w:p>
    <w:p w:rsidR="000C2896" w:rsidRDefault="000C2896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Become a Premium: </w:t>
      </w:r>
      <w:r w:rsidR="00ED4218">
        <w:rPr>
          <w:rFonts w:ascii="Bahnschrift" w:hAnsi="Bahnschrift"/>
          <w:sz w:val="24"/>
          <w:szCs w:val="24"/>
        </w:rPr>
        <w:t>you can choose one of our Packages we offering &amp; we wish you a very good luck in your business here with us.</w:t>
      </w:r>
    </w:p>
    <w:p w:rsidR="00ED4218" w:rsidRDefault="00ED4218" w:rsidP="00206383">
      <w:pPr>
        <w:pStyle w:val="ListParagraph"/>
        <w:numPr>
          <w:ilvl w:val="0"/>
          <w:numId w:val="1"/>
        </w:num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Settings: Password option that you can change it any time you fell you need to do it &amp; log out.</w:t>
      </w:r>
    </w:p>
    <w:p w:rsidR="00350778" w:rsidRDefault="00350778" w:rsidP="00ED4218">
      <w:pPr>
        <w:rPr>
          <w:rFonts w:ascii="Bahnschrift" w:hAnsi="Bahnschrift"/>
          <w:sz w:val="24"/>
          <w:szCs w:val="24"/>
        </w:rPr>
      </w:pPr>
    </w:p>
    <w:p w:rsidR="00ED4218" w:rsidRPr="001748DA" w:rsidRDefault="00ED4218" w:rsidP="009B2182">
      <w:pPr>
        <w:jc w:val="center"/>
        <w:rPr>
          <w:rFonts w:ascii="Eras Bold ITC" w:hAnsi="Eras Bold ITC"/>
          <w:i/>
          <w:iCs/>
          <w:color w:val="0070C0"/>
          <w:sz w:val="28"/>
          <w:szCs w:val="28"/>
          <w:u w:val="single"/>
        </w:rPr>
      </w:pPr>
      <w:r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>How &amp;</w:t>
      </w:r>
      <w:r w:rsidR="009B2182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 xml:space="preserve">Deal </w:t>
      </w:r>
      <w:r w:rsidR="001748DA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>withAn E</w:t>
      </w:r>
      <w:r w:rsidR="009B2182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 xml:space="preserve">nquiry </w:t>
      </w:r>
      <w:r w:rsidR="001748DA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>Y</w:t>
      </w:r>
      <w:r w:rsidR="009B2182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 xml:space="preserve">ou </w:t>
      </w:r>
      <w:r w:rsidR="001748DA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>R</w:t>
      </w:r>
      <w:r w:rsidR="009B2182" w:rsidRPr="001748DA">
        <w:rPr>
          <w:rFonts w:ascii="Eras Bold ITC" w:hAnsi="Eras Bold ITC"/>
          <w:i/>
          <w:iCs/>
          <w:color w:val="0070C0"/>
          <w:sz w:val="28"/>
          <w:szCs w:val="28"/>
          <w:u w:val="single"/>
        </w:rPr>
        <w:t>eceive</w:t>
      </w:r>
    </w:p>
    <w:p w:rsidR="009B2182" w:rsidRDefault="009B2182" w:rsidP="009B2182">
      <w:pPr>
        <w:jc w:val="center"/>
        <w:rPr>
          <w:rFonts w:ascii="Bahnschrift" w:hAnsi="Bahnschrift"/>
          <w:b/>
          <w:bCs/>
          <w:color w:val="C00000"/>
          <w:sz w:val="24"/>
          <w:szCs w:val="24"/>
        </w:rPr>
      </w:pPr>
    </w:p>
    <w:p w:rsidR="00881828" w:rsidRPr="00881828" w:rsidRDefault="00881828" w:rsidP="00881828">
      <w:pPr>
        <w:pStyle w:val="ListParagraph"/>
        <w:numPr>
          <w:ilvl w:val="0"/>
          <w:numId w:val="10"/>
        </w:numPr>
        <w:rPr>
          <w:rFonts w:ascii="Bahnschrift" w:hAnsi="Bahnschrift"/>
          <w:b/>
          <w:bCs/>
          <w:color w:val="C00000"/>
          <w:sz w:val="24"/>
          <w:szCs w:val="24"/>
          <w:u w:val="single"/>
        </w:rPr>
      </w:pPr>
      <w:r w:rsidRPr="00881828">
        <w:rPr>
          <w:rFonts w:ascii="Bahnschrift" w:hAnsi="Bahnschrift"/>
          <w:b/>
          <w:bCs/>
          <w:color w:val="C00000"/>
          <w:sz w:val="24"/>
          <w:szCs w:val="24"/>
          <w:u w:val="single"/>
        </w:rPr>
        <w:t>During Service Hours:</w:t>
      </w:r>
    </w:p>
    <w:p w:rsidR="00DB2659" w:rsidRPr="00DB2659" w:rsidRDefault="00DB2659" w:rsidP="00DB2659">
      <w:pPr>
        <w:jc w:val="center"/>
        <w:rPr>
          <w:rFonts w:ascii="Bahnschrift" w:hAnsi="Bahnschrift"/>
          <w:color w:val="C00000"/>
          <w:sz w:val="24"/>
          <w:szCs w:val="24"/>
        </w:rPr>
      </w:pPr>
      <w:r>
        <w:rPr>
          <w:rFonts w:ascii="Bahnschrift" w:hAnsi="Bahnschrift"/>
          <w:noProof/>
          <w:color w:val="C00000"/>
          <w:sz w:val="24"/>
          <w:szCs w:val="24"/>
        </w:rPr>
        <w:lastRenderedPageBreak/>
        <w:drawing>
          <wp:inline distT="0" distB="0" distL="0" distR="0">
            <wp:extent cx="5899053" cy="2947865"/>
            <wp:effectExtent l="19050" t="0" r="6447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D4218" w:rsidRDefault="00ED4218" w:rsidP="00ED4218">
      <w:pPr>
        <w:rPr>
          <w:rFonts w:ascii="Bahnschrift" w:hAnsi="Bahnschrift"/>
          <w:sz w:val="24"/>
          <w:szCs w:val="24"/>
        </w:rPr>
      </w:pPr>
    </w:p>
    <w:p w:rsidR="00881828" w:rsidRDefault="00C242BA" w:rsidP="00881828">
      <w:pPr>
        <w:rPr>
          <w:rFonts w:ascii="Bahnschrift" w:hAnsi="Bahnschrift"/>
          <w:b/>
          <w:bCs/>
          <w:color w:val="C00000"/>
          <w:sz w:val="24"/>
          <w:szCs w:val="24"/>
        </w:rPr>
      </w:pPr>
      <w:r>
        <w:rPr>
          <w:rFonts w:ascii="Bahnschrift" w:hAnsi="Bahnschrift"/>
          <w:b/>
          <w:bCs/>
          <w:color w:val="C00000"/>
          <w:sz w:val="24"/>
          <w:szCs w:val="24"/>
        </w:rPr>
        <w:t xml:space="preserve">2. </w:t>
      </w:r>
      <w:proofErr w:type="gramStart"/>
      <w:r w:rsidR="00881828" w:rsidRPr="00C242BA">
        <w:rPr>
          <w:rFonts w:ascii="Bahnschrift" w:hAnsi="Bahnschrift"/>
          <w:b/>
          <w:bCs/>
          <w:color w:val="C00000"/>
          <w:sz w:val="24"/>
          <w:szCs w:val="24"/>
          <w:u w:val="single"/>
        </w:rPr>
        <w:t>During</w:t>
      </w:r>
      <w:proofErr w:type="gramEnd"/>
      <w:r w:rsidR="00881828" w:rsidRPr="00C242BA">
        <w:rPr>
          <w:rFonts w:ascii="Bahnschrift" w:hAnsi="Bahnschrift"/>
          <w:b/>
          <w:bCs/>
          <w:color w:val="C00000"/>
          <w:sz w:val="24"/>
          <w:szCs w:val="24"/>
          <w:u w:val="single"/>
        </w:rPr>
        <w:t xml:space="preserve"> Not </w:t>
      </w:r>
      <w:r w:rsidR="000B2F76" w:rsidRPr="00C242BA">
        <w:rPr>
          <w:rFonts w:ascii="Bahnschrift" w:hAnsi="Bahnschrift"/>
          <w:b/>
          <w:bCs/>
          <w:color w:val="C00000"/>
          <w:sz w:val="24"/>
          <w:szCs w:val="24"/>
          <w:u w:val="single"/>
        </w:rPr>
        <w:t>In-Service</w:t>
      </w:r>
      <w:r w:rsidR="00881828" w:rsidRPr="00C242BA">
        <w:rPr>
          <w:rFonts w:ascii="Bahnschrift" w:hAnsi="Bahnschrift"/>
          <w:b/>
          <w:bCs/>
          <w:color w:val="C00000"/>
          <w:sz w:val="24"/>
          <w:szCs w:val="24"/>
          <w:u w:val="single"/>
        </w:rPr>
        <w:t xml:space="preserve"> Hours:</w:t>
      </w:r>
    </w:p>
    <w:p w:rsidR="00881828" w:rsidRDefault="00881828" w:rsidP="00ED4218">
      <w:pPr>
        <w:rPr>
          <w:rFonts w:ascii="Bahnschrift" w:hAnsi="Bahnschrift"/>
          <w:noProof/>
          <w:sz w:val="24"/>
          <w:szCs w:val="24"/>
        </w:rPr>
      </w:pPr>
      <w:r>
        <w:rPr>
          <w:rFonts w:ascii="Bahnschrift" w:hAnsi="Bahnschrift"/>
          <w:noProof/>
          <w:sz w:val="24"/>
          <w:szCs w:val="24"/>
        </w:rPr>
        <w:drawing>
          <wp:inline distT="0" distB="0" distL="0" distR="0">
            <wp:extent cx="6013938" cy="2390042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B2F76" w:rsidRDefault="000B2F76" w:rsidP="000B2F76">
      <w:pPr>
        <w:tabs>
          <w:tab w:val="left" w:pos="3074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</w:p>
    <w:p w:rsidR="00C242BA" w:rsidRDefault="00C242BA" w:rsidP="000B2F76">
      <w:pPr>
        <w:tabs>
          <w:tab w:val="left" w:pos="3074"/>
        </w:tabs>
        <w:rPr>
          <w:rFonts w:ascii="Bahnschrift" w:hAnsi="Bahnschrift"/>
          <w:b/>
          <w:bCs/>
          <w:sz w:val="24"/>
          <w:szCs w:val="24"/>
          <w:u w:val="single"/>
        </w:rPr>
      </w:pPr>
    </w:p>
    <w:p w:rsidR="00C242BA" w:rsidRDefault="00C242BA" w:rsidP="000B2F76">
      <w:pPr>
        <w:tabs>
          <w:tab w:val="left" w:pos="3074"/>
        </w:tabs>
        <w:rPr>
          <w:rFonts w:ascii="Bahnschrift" w:hAnsi="Bahnschrift"/>
          <w:b/>
          <w:bCs/>
          <w:sz w:val="24"/>
          <w:szCs w:val="24"/>
          <w:u w:val="single"/>
        </w:rPr>
      </w:pPr>
    </w:p>
    <w:p w:rsidR="00C242BA" w:rsidRDefault="001748DA" w:rsidP="00C242BA">
      <w:pPr>
        <w:tabs>
          <w:tab w:val="left" w:pos="3074"/>
        </w:tabs>
        <w:rPr>
          <w:rFonts w:ascii="Bahnschrift" w:hAnsi="Bahnschrift"/>
          <w:sz w:val="24"/>
          <w:szCs w:val="24"/>
        </w:rPr>
      </w:pPr>
      <w:r w:rsidRPr="001748DA">
        <w:rPr>
          <w:rFonts w:ascii="Bahnschrift" w:hAnsi="Bahnschrift"/>
          <w:b/>
          <w:bCs/>
          <w:sz w:val="24"/>
          <w:szCs w:val="24"/>
          <w:u w:val="single"/>
        </w:rPr>
        <w:t>Tip:</w:t>
      </w:r>
      <w:r>
        <w:rPr>
          <w:rFonts w:ascii="Bahnschrift" w:hAnsi="Bahnschrift"/>
          <w:sz w:val="24"/>
          <w:szCs w:val="24"/>
        </w:rPr>
        <w:t xml:space="preserve"> </w:t>
      </w:r>
      <w:proofErr w:type="gramStart"/>
      <w:r>
        <w:rPr>
          <w:rFonts w:ascii="Bahnschrift" w:hAnsi="Bahnschrift"/>
          <w:sz w:val="24"/>
          <w:szCs w:val="24"/>
        </w:rPr>
        <w:t>Enquiry(</w:t>
      </w:r>
      <w:proofErr w:type="gramEnd"/>
      <w:r>
        <w:rPr>
          <w:rFonts w:ascii="Bahnschrift" w:hAnsi="Bahnschrift"/>
          <w:sz w:val="24"/>
          <w:szCs w:val="24"/>
        </w:rPr>
        <w:t xml:space="preserve">ies) close to before/after services hours, can </w:t>
      </w:r>
      <w:r w:rsidR="00C242BA">
        <w:rPr>
          <w:rFonts w:ascii="Bahnschrift" w:hAnsi="Bahnschrift"/>
          <w:sz w:val="24"/>
          <w:szCs w:val="24"/>
        </w:rPr>
        <w:t>make different with you</w:t>
      </w:r>
      <w:r>
        <w:rPr>
          <w:rFonts w:ascii="Bahnschrift" w:hAnsi="Bahnschrift"/>
          <w:sz w:val="24"/>
          <w:szCs w:val="24"/>
        </w:rPr>
        <w:t xml:space="preserve">, </w:t>
      </w:r>
      <w:r w:rsidR="00C242BA">
        <w:rPr>
          <w:rFonts w:ascii="Bahnschrift" w:hAnsi="Bahnschrift"/>
          <w:sz w:val="24"/>
          <w:szCs w:val="24"/>
        </w:rPr>
        <w:t>m</w:t>
      </w:r>
      <w:r>
        <w:rPr>
          <w:rFonts w:ascii="Bahnschrift" w:hAnsi="Bahnschrift"/>
          <w:sz w:val="24"/>
          <w:szCs w:val="24"/>
        </w:rPr>
        <w:t>oney wise;</w:t>
      </w:r>
      <w:r w:rsidR="00C242BA">
        <w:rPr>
          <w:rFonts w:ascii="Bahnschrift" w:hAnsi="Bahnschrift"/>
          <w:sz w:val="24"/>
          <w:szCs w:val="24"/>
        </w:rPr>
        <w:t xml:space="preserve"> r</w:t>
      </w:r>
      <w:r>
        <w:rPr>
          <w:rFonts w:ascii="Bahnschrift" w:hAnsi="Bahnschrift"/>
          <w:sz w:val="24"/>
          <w:szCs w:val="24"/>
        </w:rPr>
        <w:t>atting wise.</w:t>
      </w:r>
    </w:p>
    <w:p w:rsidR="00C242BA" w:rsidRDefault="00C242BA" w:rsidP="00C242BA">
      <w:pPr>
        <w:tabs>
          <w:tab w:val="left" w:pos="3074"/>
        </w:tabs>
        <w:rPr>
          <w:rFonts w:ascii="Bahnschrift" w:hAnsi="Bahnschrift"/>
          <w:sz w:val="24"/>
          <w:szCs w:val="24"/>
        </w:rPr>
      </w:pPr>
    </w:p>
    <w:p w:rsidR="00C242BA" w:rsidRPr="00C242BA" w:rsidRDefault="00C242BA" w:rsidP="00C242BA">
      <w:pPr>
        <w:pStyle w:val="ListParagraph"/>
        <w:numPr>
          <w:ilvl w:val="0"/>
          <w:numId w:val="11"/>
        </w:numPr>
        <w:tabs>
          <w:tab w:val="left" w:pos="3074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lastRenderedPageBreak/>
        <w:t xml:space="preserve">We hear </w:t>
      </w:r>
      <w:proofErr w:type="gramStart"/>
      <w:r>
        <w:rPr>
          <w:rFonts w:ascii="Bahnschrift" w:hAnsi="Bahnschrift"/>
          <w:sz w:val="24"/>
          <w:szCs w:val="24"/>
        </w:rPr>
        <w:t>you,</w:t>
      </w:r>
      <w:proofErr w:type="gramEnd"/>
      <w:r>
        <w:rPr>
          <w:rFonts w:ascii="Bahnschrift" w:hAnsi="Bahnschrift"/>
          <w:sz w:val="24"/>
          <w:szCs w:val="24"/>
        </w:rPr>
        <w:t xml:space="preserve"> let us know about </w:t>
      </w:r>
      <w:r w:rsidR="0033521D">
        <w:rPr>
          <w:rFonts w:ascii="Bahnschrift" w:hAnsi="Bahnschrift"/>
          <w:sz w:val="24"/>
          <w:szCs w:val="24"/>
        </w:rPr>
        <w:t>your feedback.</w:t>
      </w:r>
      <w:bookmarkStart w:id="0" w:name="_GoBack"/>
      <w:bookmarkEnd w:id="0"/>
    </w:p>
    <w:p w:rsidR="00C242BA" w:rsidRDefault="00C242BA" w:rsidP="000B2F76">
      <w:pPr>
        <w:tabs>
          <w:tab w:val="left" w:pos="3074"/>
        </w:tabs>
        <w:rPr>
          <w:rFonts w:ascii="Bahnschrift" w:hAnsi="Bahnschrift"/>
          <w:sz w:val="24"/>
          <w:szCs w:val="24"/>
        </w:rPr>
      </w:pPr>
    </w:p>
    <w:p w:rsidR="001748DA" w:rsidRDefault="001748DA" w:rsidP="001748DA">
      <w:pPr>
        <w:tabs>
          <w:tab w:val="left" w:pos="3074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Thank you &amp; Good Luck!</w:t>
      </w:r>
    </w:p>
    <w:p w:rsidR="00C242BA" w:rsidRPr="001748DA" w:rsidRDefault="00C242BA" w:rsidP="001748DA">
      <w:pPr>
        <w:tabs>
          <w:tab w:val="left" w:pos="3074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Go Balance Time Team</w:t>
      </w:r>
    </w:p>
    <w:sectPr w:rsidR="00C242BA" w:rsidRPr="001748DA" w:rsidSect="00F7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Caiyun">
    <w:altName w:val="Arial Unicode MS"/>
    <w:charset w:val="86"/>
    <w:family w:val="auto"/>
    <w:pitch w:val="variable"/>
    <w:sig w:usb0="00000000" w:usb1="38CF00F8" w:usb2="00000016" w:usb3="00000000" w:csb0="00040001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3E56"/>
    <w:multiLevelType w:val="hybridMultilevel"/>
    <w:tmpl w:val="3FA4D820"/>
    <w:lvl w:ilvl="0" w:tplc="4D6EF130">
      <w:start w:val="1"/>
      <w:numFmt w:val="decimal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0BC260A"/>
    <w:multiLevelType w:val="hybridMultilevel"/>
    <w:tmpl w:val="F154D08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2025580F"/>
    <w:multiLevelType w:val="hybridMultilevel"/>
    <w:tmpl w:val="F232F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7B9E"/>
    <w:multiLevelType w:val="hybridMultilevel"/>
    <w:tmpl w:val="6EDA12AC"/>
    <w:lvl w:ilvl="0" w:tplc="4D6EF130">
      <w:start w:val="1"/>
      <w:numFmt w:val="decimal"/>
      <w:lvlText w:val="%1."/>
      <w:lvlJc w:val="left"/>
      <w:pPr>
        <w:ind w:left="15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33D82288"/>
    <w:multiLevelType w:val="hybridMultilevel"/>
    <w:tmpl w:val="0A40A0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7315EFC"/>
    <w:multiLevelType w:val="hybridMultilevel"/>
    <w:tmpl w:val="11E0197E"/>
    <w:lvl w:ilvl="0" w:tplc="4D6EF1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A4D06"/>
    <w:multiLevelType w:val="hybridMultilevel"/>
    <w:tmpl w:val="427847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50936"/>
    <w:multiLevelType w:val="hybridMultilevel"/>
    <w:tmpl w:val="F672F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C4389"/>
    <w:multiLevelType w:val="hybridMultilevel"/>
    <w:tmpl w:val="52A4C988"/>
    <w:lvl w:ilvl="0" w:tplc="4D6EF1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E14BF"/>
    <w:multiLevelType w:val="hybridMultilevel"/>
    <w:tmpl w:val="2F9283D6"/>
    <w:lvl w:ilvl="0" w:tplc="7FBCB0B8">
      <w:start w:val="1"/>
      <w:numFmt w:val="upperLetter"/>
      <w:lvlText w:val="%1."/>
      <w:lvlJc w:val="left"/>
      <w:pPr>
        <w:ind w:left="117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68042BEB"/>
    <w:multiLevelType w:val="hybridMultilevel"/>
    <w:tmpl w:val="9980309E"/>
    <w:lvl w:ilvl="0" w:tplc="6F8A98E4">
      <w:start w:val="1"/>
      <w:numFmt w:val="decimal"/>
      <w:lvlText w:val="%1."/>
      <w:lvlJc w:val="left"/>
      <w:pPr>
        <w:ind w:left="720" w:hanging="360"/>
      </w:pPr>
      <w:rPr>
        <w:color w:val="C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82500"/>
    <w:rsid w:val="000B2F76"/>
    <w:rsid w:val="000C2896"/>
    <w:rsid w:val="001748DA"/>
    <w:rsid w:val="00206383"/>
    <w:rsid w:val="0033521D"/>
    <w:rsid w:val="003358A0"/>
    <w:rsid w:val="00337E41"/>
    <w:rsid w:val="00350778"/>
    <w:rsid w:val="006313C6"/>
    <w:rsid w:val="006879A8"/>
    <w:rsid w:val="00881828"/>
    <w:rsid w:val="009B2182"/>
    <w:rsid w:val="009C535D"/>
    <w:rsid w:val="00B82500"/>
    <w:rsid w:val="00B835CD"/>
    <w:rsid w:val="00C242BA"/>
    <w:rsid w:val="00D5024A"/>
    <w:rsid w:val="00DB2659"/>
    <w:rsid w:val="00DB5A9E"/>
    <w:rsid w:val="00ED4218"/>
    <w:rsid w:val="00F060B7"/>
    <w:rsid w:val="00F7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A8"/>
    <w:pPr>
      <w:ind w:left="720"/>
      <w:contextualSpacing/>
    </w:pPr>
  </w:style>
  <w:style w:type="table" w:styleId="TableGrid">
    <w:name w:val="Table Grid"/>
    <w:basedOn w:val="TableNormal"/>
    <w:uiPriority w:val="39"/>
    <w:rsid w:val="00DB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4937D2-458D-48A7-9C85-655145869330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8ADD4DA-3041-44A6-A8A5-B2A390EB29C3}">
      <dgm:prSet phldrT="[Text]"/>
      <dgm:spPr>
        <a:solidFill>
          <a:srgbClr val="002060"/>
        </a:solidFill>
      </dgm:spPr>
      <dgm:t>
        <a:bodyPr/>
        <a:lstStyle/>
        <a:p>
          <a:r>
            <a:rPr lang="en-US" b="1">
              <a:solidFill>
                <a:srgbClr val="FFC000"/>
              </a:solidFill>
            </a:rPr>
            <a:t>Receiving an Email </a:t>
          </a:r>
        </a:p>
      </dgm:t>
    </dgm:pt>
    <dgm:pt modelId="{72C70985-A98B-499D-A181-3BDBA33AD875}" type="parTrans" cxnId="{ACC5C065-E40B-434C-AE1A-F7DC51B9BB91}">
      <dgm:prSet/>
      <dgm:spPr/>
      <dgm:t>
        <a:bodyPr/>
        <a:lstStyle/>
        <a:p>
          <a:endParaRPr lang="en-US"/>
        </a:p>
      </dgm:t>
    </dgm:pt>
    <dgm:pt modelId="{9D4A8E38-D26C-405D-B87A-FCD3875C1535}" type="sibTrans" cxnId="{ACC5C065-E40B-434C-AE1A-F7DC51B9BB91}">
      <dgm:prSet/>
      <dgm:spPr>
        <a:solidFill>
          <a:srgbClr val="FFC000"/>
        </a:solidFill>
      </dgm:spPr>
      <dgm:t>
        <a:bodyPr/>
        <a:lstStyle/>
        <a:p>
          <a:endParaRPr lang="en-US"/>
        </a:p>
      </dgm:t>
    </dgm:pt>
    <dgm:pt modelId="{64912B08-5225-4C31-9320-A7898D14532D}">
      <dgm:prSet phldrT="[Text]"/>
      <dgm:spPr>
        <a:solidFill>
          <a:srgbClr val="002060"/>
        </a:solidFill>
      </dgm:spPr>
      <dgm:t>
        <a:bodyPr/>
        <a:lstStyle/>
        <a:p>
          <a:r>
            <a:rPr lang="en-US" b="1">
              <a:solidFill>
                <a:srgbClr val="FFC000"/>
              </a:solidFill>
            </a:rPr>
            <a:t>Contact the User</a:t>
          </a:r>
        </a:p>
      </dgm:t>
    </dgm:pt>
    <dgm:pt modelId="{ECFAE1BF-8A33-4931-8F52-BF055F56C93E}" type="parTrans" cxnId="{22492DDE-A586-4F30-A866-E5376870195C}">
      <dgm:prSet/>
      <dgm:spPr/>
      <dgm:t>
        <a:bodyPr/>
        <a:lstStyle/>
        <a:p>
          <a:endParaRPr lang="en-US"/>
        </a:p>
      </dgm:t>
    </dgm:pt>
    <dgm:pt modelId="{BB7FB442-CB52-4B80-BF15-CCBF85E92626}" type="sibTrans" cxnId="{22492DDE-A586-4F30-A866-E5376870195C}">
      <dgm:prSet/>
      <dgm:spPr>
        <a:solidFill>
          <a:srgbClr val="FFC000"/>
        </a:solidFill>
      </dgm:spPr>
      <dgm:t>
        <a:bodyPr/>
        <a:lstStyle/>
        <a:p>
          <a:endParaRPr lang="en-US"/>
        </a:p>
      </dgm:t>
    </dgm:pt>
    <dgm:pt modelId="{8B5A638A-E978-4416-96CD-EE02BB19638E}">
      <dgm:prSet phldrT="[Text]"/>
      <dgm:spPr>
        <a:solidFill>
          <a:srgbClr val="002060"/>
        </a:solidFill>
      </dgm:spPr>
      <dgm:t>
        <a:bodyPr/>
        <a:lstStyle/>
        <a:p>
          <a:r>
            <a:rPr lang="en-US" b="1">
              <a:solidFill>
                <a:srgbClr val="FFC000"/>
              </a:solidFill>
            </a:rPr>
            <a:t>Proceed to the User Location</a:t>
          </a:r>
        </a:p>
      </dgm:t>
    </dgm:pt>
    <dgm:pt modelId="{601924D4-3DFD-4964-B0BF-FFE91E2F1152}" type="parTrans" cxnId="{3B5EB0C7-BAA4-420F-9AD3-98DD16F0E30F}">
      <dgm:prSet/>
      <dgm:spPr/>
      <dgm:t>
        <a:bodyPr/>
        <a:lstStyle/>
        <a:p>
          <a:endParaRPr lang="en-US"/>
        </a:p>
      </dgm:t>
    </dgm:pt>
    <dgm:pt modelId="{53259B97-071A-4067-9988-D94F12D09970}" type="sibTrans" cxnId="{3B5EB0C7-BAA4-420F-9AD3-98DD16F0E30F}">
      <dgm:prSet/>
      <dgm:spPr>
        <a:solidFill>
          <a:srgbClr val="FFC000"/>
        </a:solidFill>
      </dgm:spPr>
      <dgm:t>
        <a:bodyPr/>
        <a:lstStyle/>
        <a:p>
          <a:endParaRPr lang="en-US"/>
        </a:p>
      </dgm:t>
    </dgm:pt>
    <dgm:pt modelId="{98E969F0-EBF2-4995-9290-F26300EF56E2}">
      <dgm:prSet phldrT="[Text]"/>
      <dgm:spPr>
        <a:solidFill>
          <a:srgbClr val="002060"/>
        </a:solidFill>
      </dgm:spPr>
      <dgm:t>
        <a:bodyPr/>
        <a:lstStyle/>
        <a:p>
          <a:r>
            <a:rPr lang="en-US" b="1">
              <a:solidFill>
                <a:srgbClr val="FFC000"/>
              </a:solidFill>
            </a:rPr>
            <a:t>Reciving Money:</a:t>
          </a:r>
        </a:p>
        <a:p>
          <a:r>
            <a:rPr lang="en-US" b="1">
              <a:solidFill>
                <a:srgbClr val="FFC000"/>
              </a:solidFill>
            </a:rPr>
            <a:t>option already user chose it</a:t>
          </a:r>
        </a:p>
      </dgm:t>
    </dgm:pt>
    <dgm:pt modelId="{CBCD0D82-3555-4674-8BD6-557F1E366CA2}" type="parTrans" cxnId="{72EB4093-9A2D-46B7-90D5-68D887B1AC3D}">
      <dgm:prSet/>
      <dgm:spPr/>
      <dgm:t>
        <a:bodyPr/>
        <a:lstStyle/>
        <a:p>
          <a:endParaRPr lang="en-US"/>
        </a:p>
      </dgm:t>
    </dgm:pt>
    <dgm:pt modelId="{428D760D-54BE-42AE-A6D1-09FF6E52CFED}" type="sibTrans" cxnId="{72EB4093-9A2D-46B7-90D5-68D887B1AC3D}">
      <dgm:prSet/>
      <dgm:spPr>
        <a:solidFill>
          <a:srgbClr val="FFC000"/>
        </a:solidFill>
      </dgm:spPr>
      <dgm:t>
        <a:bodyPr/>
        <a:lstStyle/>
        <a:p>
          <a:endParaRPr lang="en-US"/>
        </a:p>
      </dgm:t>
    </dgm:pt>
    <dgm:pt modelId="{2CE02D13-E123-4BE7-8453-257D9598CB10}">
      <dgm:prSet phldrT="[Text]"/>
      <dgm:spPr>
        <a:solidFill>
          <a:srgbClr val="002060"/>
        </a:solidFill>
      </dgm:spPr>
      <dgm:t>
        <a:bodyPr/>
        <a:lstStyle/>
        <a:p>
          <a:r>
            <a:rPr lang="en-US" b="1">
              <a:solidFill>
                <a:srgbClr val="FFC000"/>
              </a:solidFill>
            </a:rPr>
            <a:t>Do the service</a:t>
          </a:r>
        </a:p>
      </dgm:t>
    </dgm:pt>
    <dgm:pt modelId="{FB85AC38-9A6E-48FF-9B3E-4C3A99F8B747}" type="parTrans" cxnId="{33C9EF83-79E5-4210-B1DA-21D5E08FBCFB}">
      <dgm:prSet/>
      <dgm:spPr/>
      <dgm:t>
        <a:bodyPr/>
        <a:lstStyle/>
        <a:p>
          <a:endParaRPr lang="en-US"/>
        </a:p>
      </dgm:t>
    </dgm:pt>
    <dgm:pt modelId="{D7A45E32-359B-4422-84F7-C670817F230C}" type="sibTrans" cxnId="{33C9EF83-79E5-4210-B1DA-21D5E08FBCFB}">
      <dgm:prSet/>
      <dgm:spPr>
        <a:solidFill>
          <a:srgbClr val="FFC000"/>
        </a:solidFill>
      </dgm:spPr>
      <dgm:t>
        <a:bodyPr/>
        <a:lstStyle/>
        <a:p>
          <a:endParaRPr lang="en-US"/>
        </a:p>
      </dgm:t>
    </dgm:pt>
    <dgm:pt modelId="{B64A5C99-2582-41A1-BA77-2FD8426710EF}">
      <dgm:prSet phldrT="[Text]"/>
      <dgm:spPr>
        <a:solidFill>
          <a:srgbClr val="002060"/>
        </a:solidFill>
      </dgm:spPr>
      <dgm:t>
        <a:bodyPr/>
        <a:lstStyle/>
        <a:p>
          <a:r>
            <a:rPr lang="en-US" b="1">
              <a:solidFill>
                <a:srgbClr val="FFC000"/>
              </a:solidFill>
            </a:rPr>
            <a:t>Choose Enquiry Status</a:t>
          </a:r>
        </a:p>
      </dgm:t>
    </dgm:pt>
    <dgm:pt modelId="{1BF8ADC3-6902-4B15-9F20-14853076724D}" type="parTrans" cxnId="{161236A5-DDC1-4BDC-AD33-7F6DD701459F}">
      <dgm:prSet/>
      <dgm:spPr/>
      <dgm:t>
        <a:bodyPr/>
        <a:lstStyle/>
        <a:p>
          <a:endParaRPr lang="en-US"/>
        </a:p>
      </dgm:t>
    </dgm:pt>
    <dgm:pt modelId="{7E1D0BF4-9285-4857-A74A-3301E4D9B468}" type="sibTrans" cxnId="{161236A5-DDC1-4BDC-AD33-7F6DD701459F}">
      <dgm:prSet/>
      <dgm:spPr/>
      <dgm:t>
        <a:bodyPr/>
        <a:lstStyle/>
        <a:p>
          <a:endParaRPr lang="en-US"/>
        </a:p>
      </dgm:t>
    </dgm:pt>
    <dgm:pt modelId="{E336524A-126C-4009-BB8A-BDDF79CCEE5A}" type="pres">
      <dgm:prSet presAssocID="{D14937D2-458D-48A7-9C85-65514586933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CB1A3D6-FAD5-4CA6-B772-A9F845BEDF9F}" type="pres">
      <dgm:prSet presAssocID="{E8ADD4DA-3041-44A6-A8A5-B2A390EB29C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A15D3D-70C6-4433-B2FC-864977F10326}" type="pres">
      <dgm:prSet presAssocID="{9D4A8E38-D26C-405D-B87A-FCD3875C1535}" presName="sibTrans" presStyleLbl="sibTrans2D1" presStyleIdx="0" presStyleCnt="5"/>
      <dgm:spPr/>
      <dgm:t>
        <a:bodyPr/>
        <a:lstStyle/>
        <a:p>
          <a:endParaRPr lang="en-US"/>
        </a:p>
      </dgm:t>
    </dgm:pt>
    <dgm:pt modelId="{5C69A6A0-46E3-412E-B9CF-ACA544039249}" type="pres">
      <dgm:prSet presAssocID="{9D4A8E38-D26C-405D-B87A-FCD3875C1535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80C29BF2-854F-4182-9A36-29810DC5763C}" type="pres">
      <dgm:prSet presAssocID="{64912B08-5225-4C31-9320-A7898D14532D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AD2E4B-516E-4C82-A32D-A65E24C674B9}" type="pres">
      <dgm:prSet presAssocID="{BB7FB442-CB52-4B80-BF15-CCBF85E92626}" presName="sibTrans" presStyleLbl="sibTrans2D1" presStyleIdx="1" presStyleCnt="5"/>
      <dgm:spPr/>
      <dgm:t>
        <a:bodyPr/>
        <a:lstStyle/>
        <a:p>
          <a:endParaRPr lang="en-US"/>
        </a:p>
      </dgm:t>
    </dgm:pt>
    <dgm:pt modelId="{2F8C05B1-E68E-48F0-8DF3-6664E92AC70F}" type="pres">
      <dgm:prSet presAssocID="{BB7FB442-CB52-4B80-BF15-CCBF85E92626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AB2383A0-504D-44DE-A546-8FEA2A0F53F3}" type="pres">
      <dgm:prSet presAssocID="{8B5A638A-E978-4416-96CD-EE02BB19638E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13AA1F-064C-4691-9DEC-BE2C3C74FE83}" type="pres">
      <dgm:prSet presAssocID="{53259B97-071A-4067-9988-D94F12D09970}" presName="sibTrans" presStyleLbl="sibTrans2D1" presStyleIdx="2" presStyleCnt="5"/>
      <dgm:spPr/>
      <dgm:t>
        <a:bodyPr/>
        <a:lstStyle/>
        <a:p>
          <a:endParaRPr lang="en-US"/>
        </a:p>
      </dgm:t>
    </dgm:pt>
    <dgm:pt modelId="{833E2C3F-36D9-4A78-BA5E-389D8A4C4D12}" type="pres">
      <dgm:prSet presAssocID="{53259B97-071A-4067-9988-D94F12D09970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2E5B4461-6DCF-471B-8865-DF9072CC4562}" type="pres">
      <dgm:prSet presAssocID="{98E969F0-EBF2-4995-9290-F26300EF56E2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24C5BF-8264-45C0-8912-81D7991B7BB6}" type="pres">
      <dgm:prSet presAssocID="{428D760D-54BE-42AE-A6D1-09FF6E52CFED}" presName="sibTrans" presStyleLbl="sibTrans2D1" presStyleIdx="3" presStyleCnt="5"/>
      <dgm:spPr/>
      <dgm:t>
        <a:bodyPr/>
        <a:lstStyle/>
        <a:p>
          <a:endParaRPr lang="en-US"/>
        </a:p>
      </dgm:t>
    </dgm:pt>
    <dgm:pt modelId="{DF91DAED-92D1-430A-98B2-E941F4B59356}" type="pres">
      <dgm:prSet presAssocID="{428D760D-54BE-42AE-A6D1-09FF6E52CFED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A36213BC-F915-4CE1-BC1E-A9F2B80E1E61}" type="pres">
      <dgm:prSet presAssocID="{2CE02D13-E123-4BE7-8453-257D9598CB10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9AFA69-4AAE-4BE1-9F11-0E883A8B7002}" type="pres">
      <dgm:prSet presAssocID="{D7A45E32-359B-4422-84F7-C670817F230C}" presName="sibTrans" presStyleLbl="sibTrans2D1" presStyleIdx="4" presStyleCnt="5"/>
      <dgm:spPr/>
      <dgm:t>
        <a:bodyPr/>
        <a:lstStyle/>
        <a:p>
          <a:endParaRPr lang="en-US"/>
        </a:p>
      </dgm:t>
    </dgm:pt>
    <dgm:pt modelId="{7A107D71-975C-4A85-B7C3-15EBD941CCB8}" type="pres">
      <dgm:prSet presAssocID="{D7A45E32-359B-4422-84F7-C670817F230C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9B16EC04-A207-44B4-B2C4-B277DAE31E3A}" type="pres">
      <dgm:prSet presAssocID="{B64A5C99-2582-41A1-BA77-2FD8426710E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2F738F1-3D82-4971-93DA-858C652B3727}" type="presOf" srcId="{D14937D2-458D-48A7-9C85-655145869330}" destId="{E336524A-126C-4009-BB8A-BDDF79CCEE5A}" srcOrd="0" destOrd="0" presId="urn:microsoft.com/office/officeart/2005/8/layout/process5"/>
    <dgm:cxn modelId="{3B5EB0C7-BAA4-420F-9AD3-98DD16F0E30F}" srcId="{D14937D2-458D-48A7-9C85-655145869330}" destId="{8B5A638A-E978-4416-96CD-EE02BB19638E}" srcOrd="2" destOrd="0" parTransId="{601924D4-3DFD-4964-B0BF-FFE91E2F1152}" sibTransId="{53259B97-071A-4067-9988-D94F12D09970}"/>
    <dgm:cxn modelId="{2AE897CF-0289-4C49-987E-F2CF731335C9}" type="presOf" srcId="{64912B08-5225-4C31-9320-A7898D14532D}" destId="{80C29BF2-854F-4182-9A36-29810DC5763C}" srcOrd="0" destOrd="0" presId="urn:microsoft.com/office/officeart/2005/8/layout/process5"/>
    <dgm:cxn modelId="{66661729-63CF-47A5-ABB9-0DCB4C5278A1}" type="presOf" srcId="{2CE02D13-E123-4BE7-8453-257D9598CB10}" destId="{A36213BC-F915-4CE1-BC1E-A9F2B80E1E61}" srcOrd="0" destOrd="0" presId="urn:microsoft.com/office/officeart/2005/8/layout/process5"/>
    <dgm:cxn modelId="{82E0F3A7-A473-4EE4-A865-D794ABF5CEBE}" type="presOf" srcId="{428D760D-54BE-42AE-A6D1-09FF6E52CFED}" destId="{8A24C5BF-8264-45C0-8912-81D7991B7BB6}" srcOrd="0" destOrd="0" presId="urn:microsoft.com/office/officeart/2005/8/layout/process5"/>
    <dgm:cxn modelId="{63A40540-A500-417D-89A2-441E81092A20}" type="presOf" srcId="{428D760D-54BE-42AE-A6D1-09FF6E52CFED}" destId="{DF91DAED-92D1-430A-98B2-E941F4B59356}" srcOrd="1" destOrd="0" presId="urn:microsoft.com/office/officeart/2005/8/layout/process5"/>
    <dgm:cxn modelId="{E5BF7B36-7497-496C-94FA-912F51AD8516}" type="presOf" srcId="{D7A45E32-359B-4422-84F7-C670817F230C}" destId="{B59AFA69-4AAE-4BE1-9F11-0E883A8B7002}" srcOrd="0" destOrd="0" presId="urn:microsoft.com/office/officeart/2005/8/layout/process5"/>
    <dgm:cxn modelId="{1B586EE5-F725-42D4-A708-8108AD309ABB}" type="presOf" srcId="{53259B97-071A-4067-9988-D94F12D09970}" destId="{833E2C3F-36D9-4A78-BA5E-389D8A4C4D12}" srcOrd="1" destOrd="0" presId="urn:microsoft.com/office/officeart/2005/8/layout/process5"/>
    <dgm:cxn modelId="{33C9EF83-79E5-4210-B1DA-21D5E08FBCFB}" srcId="{D14937D2-458D-48A7-9C85-655145869330}" destId="{2CE02D13-E123-4BE7-8453-257D9598CB10}" srcOrd="4" destOrd="0" parTransId="{FB85AC38-9A6E-48FF-9B3E-4C3A99F8B747}" sibTransId="{D7A45E32-359B-4422-84F7-C670817F230C}"/>
    <dgm:cxn modelId="{161236A5-DDC1-4BDC-AD33-7F6DD701459F}" srcId="{D14937D2-458D-48A7-9C85-655145869330}" destId="{B64A5C99-2582-41A1-BA77-2FD8426710EF}" srcOrd="5" destOrd="0" parTransId="{1BF8ADC3-6902-4B15-9F20-14853076724D}" sibTransId="{7E1D0BF4-9285-4857-A74A-3301E4D9B468}"/>
    <dgm:cxn modelId="{9536A7FA-844D-46B1-87F9-DE9E41FAFE11}" type="presOf" srcId="{53259B97-071A-4067-9988-D94F12D09970}" destId="{EC13AA1F-064C-4691-9DEC-BE2C3C74FE83}" srcOrd="0" destOrd="0" presId="urn:microsoft.com/office/officeart/2005/8/layout/process5"/>
    <dgm:cxn modelId="{D4A92384-3271-496B-B968-5288C5D82608}" type="presOf" srcId="{E8ADD4DA-3041-44A6-A8A5-B2A390EB29C3}" destId="{1CB1A3D6-FAD5-4CA6-B772-A9F845BEDF9F}" srcOrd="0" destOrd="0" presId="urn:microsoft.com/office/officeart/2005/8/layout/process5"/>
    <dgm:cxn modelId="{22492DDE-A586-4F30-A866-E5376870195C}" srcId="{D14937D2-458D-48A7-9C85-655145869330}" destId="{64912B08-5225-4C31-9320-A7898D14532D}" srcOrd="1" destOrd="0" parTransId="{ECFAE1BF-8A33-4931-8F52-BF055F56C93E}" sibTransId="{BB7FB442-CB52-4B80-BF15-CCBF85E92626}"/>
    <dgm:cxn modelId="{E30F220D-DD5A-4D26-A511-575C1C135B1D}" type="presOf" srcId="{8B5A638A-E978-4416-96CD-EE02BB19638E}" destId="{AB2383A0-504D-44DE-A546-8FEA2A0F53F3}" srcOrd="0" destOrd="0" presId="urn:microsoft.com/office/officeart/2005/8/layout/process5"/>
    <dgm:cxn modelId="{649AEBC6-F035-48FE-8BD5-872B64CC1A5D}" type="presOf" srcId="{9D4A8E38-D26C-405D-B87A-FCD3875C1535}" destId="{5C69A6A0-46E3-412E-B9CF-ACA544039249}" srcOrd="1" destOrd="0" presId="urn:microsoft.com/office/officeart/2005/8/layout/process5"/>
    <dgm:cxn modelId="{D99A7D01-463E-41E3-A99F-DA2110363B0A}" type="presOf" srcId="{98E969F0-EBF2-4995-9290-F26300EF56E2}" destId="{2E5B4461-6DCF-471B-8865-DF9072CC4562}" srcOrd="0" destOrd="0" presId="urn:microsoft.com/office/officeart/2005/8/layout/process5"/>
    <dgm:cxn modelId="{9AC9B588-24E9-4E45-B140-AB68BA245BDE}" type="presOf" srcId="{BB7FB442-CB52-4B80-BF15-CCBF85E92626}" destId="{2F8C05B1-E68E-48F0-8DF3-6664E92AC70F}" srcOrd="1" destOrd="0" presId="urn:microsoft.com/office/officeart/2005/8/layout/process5"/>
    <dgm:cxn modelId="{ED52D539-4C07-4748-8DFF-DF4393E5A343}" type="presOf" srcId="{BB7FB442-CB52-4B80-BF15-CCBF85E92626}" destId="{11AD2E4B-516E-4C82-A32D-A65E24C674B9}" srcOrd="0" destOrd="0" presId="urn:microsoft.com/office/officeart/2005/8/layout/process5"/>
    <dgm:cxn modelId="{67B0D964-1715-429C-9BE9-1542B0268522}" type="presOf" srcId="{B64A5C99-2582-41A1-BA77-2FD8426710EF}" destId="{9B16EC04-A207-44B4-B2C4-B277DAE31E3A}" srcOrd="0" destOrd="0" presId="urn:microsoft.com/office/officeart/2005/8/layout/process5"/>
    <dgm:cxn modelId="{5874CD92-C0B3-4A9B-858B-6D8DBC177332}" type="presOf" srcId="{D7A45E32-359B-4422-84F7-C670817F230C}" destId="{7A107D71-975C-4A85-B7C3-15EBD941CCB8}" srcOrd="1" destOrd="0" presId="urn:microsoft.com/office/officeart/2005/8/layout/process5"/>
    <dgm:cxn modelId="{72EB4093-9A2D-46B7-90D5-68D887B1AC3D}" srcId="{D14937D2-458D-48A7-9C85-655145869330}" destId="{98E969F0-EBF2-4995-9290-F26300EF56E2}" srcOrd="3" destOrd="0" parTransId="{CBCD0D82-3555-4674-8BD6-557F1E366CA2}" sibTransId="{428D760D-54BE-42AE-A6D1-09FF6E52CFED}"/>
    <dgm:cxn modelId="{F1465256-79F7-40F2-AD9B-9115CF71E3B0}" type="presOf" srcId="{9D4A8E38-D26C-405D-B87A-FCD3875C1535}" destId="{C4A15D3D-70C6-4433-B2FC-864977F10326}" srcOrd="0" destOrd="0" presId="urn:microsoft.com/office/officeart/2005/8/layout/process5"/>
    <dgm:cxn modelId="{ACC5C065-E40B-434C-AE1A-F7DC51B9BB91}" srcId="{D14937D2-458D-48A7-9C85-655145869330}" destId="{E8ADD4DA-3041-44A6-A8A5-B2A390EB29C3}" srcOrd="0" destOrd="0" parTransId="{72C70985-A98B-499D-A181-3BDBA33AD875}" sibTransId="{9D4A8E38-D26C-405D-B87A-FCD3875C1535}"/>
    <dgm:cxn modelId="{6FC40427-90F6-437D-820F-C6975858AD27}" type="presParOf" srcId="{E336524A-126C-4009-BB8A-BDDF79CCEE5A}" destId="{1CB1A3D6-FAD5-4CA6-B772-A9F845BEDF9F}" srcOrd="0" destOrd="0" presId="urn:microsoft.com/office/officeart/2005/8/layout/process5"/>
    <dgm:cxn modelId="{75AF1BDB-BDDB-42E0-A31D-BD8E9DD3DC69}" type="presParOf" srcId="{E336524A-126C-4009-BB8A-BDDF79CCEE5A}" destId="{C4A15D3D-70C6-4433-B2FC-864977F10326}" srcOrd="1" destOrd="0" presId="urn:microsoft.com/office/officeart/2005/8/layout/process5"/>
    <dgm:cxn modelId="{D23A5E23-8E45-4A80-BEF2-997148905578}" type="presParOf" srcId="{C4A15D3D-70C6-4433-B2FC-864977F10326}" destId="{5C69A6A0-46E3-412E-B9CF-ACA544039249}" srcOrd="0" destOrd="0" presId="urn:microsoft.com/office/officeart/2005/8/layout/process5"/>
    <dgm:cxn modelId="{EECDBFDD-2994-4C27-88ED-52253CFC4B31}" type="presParOf" srcId="{E336524A-126C-4009-BB8A-BDDF79CCEE5A}" destId="{80C29BF2-854F-4182-9A36-29810DC5763C}" srcOrd="2" destOrd="0" presId="urn:microsoft.com/office/officeart/2005/8/layout/process5"/>
    <dgm:cxn modelId="{46D34149-D6BD-4021-B638-8C651591EF45}" type="presParOf" srcId="{E336524A-126C-4009-BB8A-BDDF79CCEE5A}" destId="{11AD2E4B-516E-4C82-A32D-A65E24C674B9}" srcOrd="3" destOrd="0" presId="urn:microsoft.com/office/officeart/2005/8/layout/process5"/>
    <dgm:cxn modelId="{32B49935-F351-4E1B-9260-42D9859CDFF9}" type="presParOf" srcId="{11AD2E4B-516E-4C82-A32D-A65E24C674B9}" destId="{2F8C05B1-E68E-48F0-8DF3-6664E92AC70F}" srcOrd="0" destOrd="0" presId="urn:microsoft.com/office/officeart/2005/8/layout/process5"/>
    <dgm:cxn modelId="{76C88C6D-8585-4E19-9C97-36827096F0A1}" type="presParOf" srcId="{E336524A-126C-4009-BB8A-BDDF79CCEE5A}" destId="{AB2383A0-504D-44DE-A546-8FEA2A0F53F3}" srcOrd="4" destOrd="0" presId="urn:microsoft.com/office/officeart/2005/8/layout/process5"/>
    <dgm:cxn modelId="{943AAB0F-BB77-43E1-B4FC-FDC0A5C86243}" type="presParOf" srcId="{E336524A-126C-4009-BB8A-BDDF79CCEE5A}" destId="{EC13AA1F-064C-4691-9DEC-BE2C3C74FE83}" srcOrd="5" destOrd="0" presId="urn:microsoft.com/office/officeart/2005/8/layout/process5"/>
    <dgm:cxn modelId="{E10CAB34-AB39-4D9B-B981-D5E53BCEAC45}" type="presParOf" srcId="{EC13AA1F-064C-4691-9DEC-BE2C3C74FE83}" destId="{833E2C3F-36D9-4A78-BA5E-389D8A4C4D12}" srcOrd="0" destOrd="0" presId="urn:microsoft.com/office/officeart/2005/8/layout/process5"/>
    <dgm:cxn modelId="{472946C4-2B08-4285-AA15-C28995855E48}" type="presParOf" srcId="{E336524A-126C-4009-BB8A-BDDF79CCEE5A}" destId="{2E5B4461-6DCF-471B-8865-DF9072CC4562}" srcOrd="6" destOrd="0" presId="urn:microsoft.com/office/officeart/2005/8/layout/process5"/>
    <dgm:cxn modelId="{C42AB061-1774-4489-ABDE-2D5BBF6877E5}" type="presParOf" srcId="{E336524A-126C-4009-BB8A-BDDF79CCEE5A}" destId="{8A24C5BF-8264-45C0-8912-81D7991B7BB6}" srcOrd="7" destOrd="0" presId="urn:microsoft.com/office/officeart/2005/8/layout/process5"/>
    <dgm:cxn modelId="{0B80219F-36E0-422F-B988-D087DA6D9007}" type="presParOf" srcId="{8A24C5BF-8264-45C0-8912-81D7991B7BB6}" destId="{DF91DAED-92D1-430A-98B2-E941F4B59356}" srcOrd="0" destOrd="0" presId="urn:microsoft.com/office/officeart/2005/8/layout/process5"/>
    <dgm:cxn modelId="{BC59F43E-90CA-4C5A-8B7A-C48BD3F4ECF2}" type="presParOf" srcId="{E336524A-126C-4009-BB8A-BDDF79CCEE5A}" destId="{A36213BC-F915-4CE1-BC1E-A9F2B80E1E61}" srcOrd="8" destOrd="0" presId="urn:microsoft.com/office/officeart/2005/8/layout/process5"/>
    <dgm:cxn modelId="{A068ED38-3A5C-4556-825F-9885456BCB8A}" type="presParOf" srcId="{E336524A-126C-4009-BB8A-BDDF79CCEE5A}" destId="{B59AFA69-4AAE-4BE1-9F11-0E883A8B7002}" srcOrd="9" destOrd="0" presId="urn:microsoft.com/office/officeart/2005/8/layout/process5"/>
    <dgm:cxn modelId="{F6F7EAD9-1AEB-4930-A99B-86AA5D2C6339}" type="presParOf" srcId="{B59AFA69-4AAE-4BE1-9F11-0E883A8B7002}" destId="{7A107D71-975C-4A85-B7C3-15EBD941CCB8}" srcOrd="0" destOrd="0" presId="urn:microsoft.com/office/officeart/2005/8/layout/process5"/>
    <dgm:cxn modelId="{C1A83D70-A9D4-405C-AE4B-000218098925}" type="presParOf" srcId="{E336524A-126C-4009-BB8A-BDDF79CCEE5A}" destId="{9B16EC04-A207-44B4-B2C4-B277DAE31E3A}" srcOrd="10" destOrd="0" presId="urn:microsoft.com/office/officeart/2005/8/layout/process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73FC332-2693-4F2A-BCFA-3A1756AC0D54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8FA1EF4-2C48-4C57-8710-3BB5E5BC8CEF}">
      <dgm:prSet phldrT="[Text]" custT="1"/>
      <dgm:spPr>
        <a:solidFill>
          <a:srgbClr val="002060"/>
        </a:solidFill>
      </dgm:spPr>
      <dgm:t>
        <a:bodyPr/>
        <a:lstStyle/>
        <a:p>
          <a:r>
            <a:rPr lang="en-US" sz="2000" b="1">
              <a:solidFill>
                <a:srgbClr val="FFC000"/>
              </a:solidFill>
            </a:rPr>
            <a:t>Receiving an Email </a:t>
          </a:r>
          <a:endParaRPr lang="en-US" sz="2000"/>
        </a:p>
      </dgm:t>
    </dgm:pt>
    <dgm:pt modelId="{2A7BCFB1-03F3-468E-B391-8BCD82593B2E}" type="parTrans" cxnId="{F57EFD78-F153-4CD1-93BB-A3D079CC7B41}">
      <dgm:prSet/>
      <dgm:spPr/>
      <dgm:t>
        <a:bodyPr/>
        <a:lstStyle/>
        <a:p>
          <a:endParaRPr lang="en-US"/>
        </a:p>
      </dgm:t>
    </dgm:pt>
    <dgm:pt modelId="{253BEC53-E048-4EFD-8B3F-5F650AF40C30}" type="sibTrans" cxnId="{F57EFD78-F153-4CD1-93BB-A3D079CC7B41}">
      <dgm:prSet/>
      <dgm:spPr/>
      <dgm:t>
        <a:bodyPr/>
        <a:lstStyle/>
        <a:p>
          <a:endParaRPr lang="en-US"/>
        </a:p>
      </dgm:t>
    </dgm:pt>
    <dgm:pt modelId="{96F921E2-2F5A-4189-9986-437B0315B476}">
      <dgm:prSet phldrT="[Text]" custT="1"/>
      <dgm:spPr/>
      <dgm:t>
        <a:bodyPr/>
        <a:lstStyle/>
        <a:p>
          <a:endParaRPr lang="en-US" sz="1200"/>
        </a:p>
      </dgm:t>
    </dgm:pt>
    <dgm:pt modelId="{80754916-BA17-4E2A-A6AC-AE21EA6317A0}" type="parTrans" cxnId="{56157DB0-E015-4DFD-97D6-46D9AF555FA8}">
      <dgm:prSet/>
      <dgm:spPr/>
      <dgm:t>
        <a:bodyPr/>
        <a:lstStyle/>
        <a:p>
          <a:endParaRPr lang="en-US"/>
        </a:p>
      </dgm:t>
    </dgm:pt>
    <dgm:pt modelId="{455E420B-95B5-4559-8ACB-9E28D07F0D96}" type="sibTrans" cxnId="{56157DB0-E015-4DFD-97D6-46D9AF555FA8}">
      <dgm:prSet/>
      <dgm:spPr/>
      <dgm:t>
        <a:bodyPr/>
        <a:lstStyle/>
        <a:p>
          <a:endParaRPr lang="en-US"/>
        </a:p>
      </dgm:t>
    </dgm:pt>
    <dgm:pt modelId="{A1D85F88-B7BB-49AA-A10F-164FA7053FCF}">
      <dgm:prSet phldrT="[Text]" custT="1"/>
      <dgm:spPr/>
      <dgm:t>
        <a:bodyPr/>
        <a:lstStyle/>
        <a:p>
          <a:r>
            <a:rPr lang="en-US" sz="1200" b="1"/>
            <a:t>Responding : to be contact in service hours, or some other time. </a:t>
          </a:r>
        </a:p>
      </dgm:t>
    </dgm:pt>
    <dgm:pt modelId="{7B9723C0-B705-44CA-A601-866EE21B281C}" type="parTrans" cxnId="{FA09D8B5-B0BB-44B0-8E4B-6200B0B92635}">
      <dgm:prSet/>
      <dgm:spPr/>
      <dgm:t>
        <a:bodyPr/>
        <a:lstStyle/>
        <a:p>
          <a:endParaRPr lang="en-US"/>
        </a:p>
      </dgm:t>
    </dgm:pt>
    <dgm:pt modelId="{7F352A44-4504-4836-AE35-EDA1E7EC0401}" type="sibTrans" cxnId="{FA09D8B5-B0BB-44B0-8E4B-6200B0B92635}">
      <dgm:prSet/>
      <dgm:spPr/>
      <dgm:t>
        <a:bodyPr/>
        <a:lstStyle/>
        <a:p>
          <a:endParaRPr lang="en-US"/>
        </a:p>
      </dgm:t>
    </dgm:pt>
    <dgm:pt modelId="{75B19921-F02E-4895-A795-915C928AFACF}">
      <dgm:prSet phldrT="[Text]" custT="1"/>
      <dgm:spPr/>
      <dgm:t>
        <a:bodyPr/>
        <a:lstStyle/>
        <a:p>
          <a:r>
            <a:rPr lang="en-US" sz="1200" b="1"/>
            <a:t>             </a:t>
          </a:r>
          <a:r>
            <a:rPr lang="en-US" sz="2400" b="1">
              <a:solidFill>
                <a:srgbClr val="C00000"/>
              </a:solidFill>
            </a:rPr>
            <a:t>OR </a:t>
          </a:r>
          <a:endParaRPr lang="en-US" sz="1200" b="1">
            <a:solidFill>
              <a:srgbClr val="C00000"/>
            </a:solidFill>
          </a:endParaRPr>
        </a:p>
      </dgm:t>
    </dgm:pt>
    <dgm:pt modelId="{C819730E-A881-4454-B7CD-A20BE94B1D15}" type="parTrans" cxnId="{BFD197B8-775E-4A66-A725-DB81C59512CC}">
      <dgm:prSet/>
      <dgm:spPr/>
      <dgm:t>
        <a:bodyPr/>
        <a:lstStyle/>
        <a:p>
          <a:endParaRPr lang="en-US"/>
        </a:p>
      </dgm:t>
    </dgm:pt>
    <dgm:pt modelId="{1EF47AAA-F662-43EA-935C-953AA778B4A2}" type="sibTrans" cxnId="{BFD197B8-775E-4A66-A725-DB81C59512CC}">
      <dgm:prSet/>
      <dgm:spPr/>
      <dgm:t>
        <a:bodyPr/>
        <a:lstStyle/>
        <a:p>
          <a:endParaRPr lang="en-US"/>
        </a:p>
      </dgm:t>
    </dgm:pt>
    <dgm:pt modelId="{A5BC4AB1-7C38-44CC-ABBE-B5BF0B2CEC83}">
      <dgm:prSet phldrT="[Text]" custT="1"/>
      <dgm:spPr/>
      <dgm:t>
        <a:bodyPr/>
        <a:lstStyle/>
        <a:p>
          <a:r>
            <a:rPr lang="en-US" sz="1200" b="1"/>
            <a:t>Ignoring 'Not Recommended'</a:t>
          </a:r>
        </a:p>
      </dgm:t>
    </dgm:pt>
    <dgm:pt modelId="{73732C46-8811-48CA-AA36-3B45B75333BD}" type="parTrans" cxnId="{09474032-F365-43B4-996B-88090E845F16}">
      <dgm:prSet/>
      <dgm:spPr/>
      <dgm:t>
        <a:bodyPr/>
        <a:lstStyle/>
        <a:p>
          <a:endParaRPr lang="en-US"/>
        </a:p>
      </dgm:t>
    </dgm:pt>
    <dgm:pt modelId="{4D56DB60-B6D4-4823-95C4-9193E82356EE}" type="sibTrans" cxnId="{09474032-F365-43B4-996B-88090E845F16}">
      <dgm:prSet/>
      <dgm:spPr/>
      <dgm:t>
        <a:bodyPr/>
        <a:lstStyle/>
        <a:p>
          <a:endParaRPr lang="en-US"/>
        </a:p>
      </dgm:t>
    </dgm:pt>
    <dgm:pt modelId="{0688FD04-D36A-4E49-B9FC-5F0DEDFA3CCB}">
      <dgm:prSet phldrT="[Text]" custT="1"/>
      <dgm:spPr/>
      <dgm:t>
        <a:bodyPr/>
        <a:lstStyle/>
        <a:p>
          <a:endParaRPr lang="en-US" sz="1200" b="1"/>
        </a:p>
      </dgm:t>
    </dgm:pt>
    <dgm:pt modelId="{DED060B6-0250-4720-ADC4-0218681B16F1}" type="parTrans" cxnId="{8060726D-C791-4AF1-8BD2-EC329D247322}">
      <dgm:prSet/>
      <dgm:spPr/>
      <dgm:t>
        <a:bodyPr/>
        <a:lstStyle/>
        <a:p>
          <a:endParaRPr lang="en-US"/>
        </a:p>
      </dgm:t>
    </dgm:pt>
    <dgm:pt modelId="{2BB2F14B-AD2D-40E2-94EC-CADC8E5CCE5C}" type="sibTrans" cxnId="{8060726D-C791-4AF1-8BD2-EC329D247322}">
      <dgm:prSet/>
      <dgm:spPr/>
      <dgm:t>
        <a:bodyPr/>
        <a:lstStyle/>
        <a:p>
          <a:endParaRPr lang="en-US"/>
        </a:p>
      </dgm:t>
    </dgm:pt>
    <dgm:pt modelId="{A83F27C4-F0F6-4B9C-9190-C1A7D3F01A23}">
      <dgm:prSet phldrT="[Text]" custT="1"/>
      <dgm:spPr/>
      <dgm:t>
        <a:bodyPr/>
        <a:lstStyle/>
        <a:p>
          <a:endParaRPr lang="en-US" sz="1200" b="1"/>
        </a:p>
      </dgm:t>
    </dgm:pt>
    <dgm:pt modelId="{19929125-481A-4EFF-B980-707415E6F284}" type="parTrans" cxnId="{1EA720A5-EE13-4A4A-A9DD-C3A707C61425}">
      <dgm:prSet/>
      <dgm:spPr/>
      <dgm:t>
        <a:bodyPr/>
        <a:lstStyle/>
        <a:p>
          <a:endParaRPr lang="en-US"/>
        </a:p>
      </dgm:t>
    </dgm:pt>
    <dgm:pt modelId="{751ADFD3-8BE9-40C9-A68F-9D2F5F8F0B01}" type="sibTrans" cxnId="{1EA720A5-EE13-4A4A-A9DD-C3A707C61425}">
      <dgm:prSet/>
      <dgm:spPr/>
      <dgm:t>
        <a:bodyPr/>
        <a:lstStyle/>
        <a:p>
          <a:endParaRPr lang="en-US"/>
        </a:p>
      </dgm:t>
    </dgm:pt>
    <dgm:pt modelId="{FBD44895-5181-4F28-B110-98D6CE5E07ED}" type="pres">
      <dgm:prSet presAssocID="{073FC332-2693-4F2A-BCFA-3A1756AC0D54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D2EC00D-66A5-44F9-A418-F04895A963A0}" type="pres">
      <dgm:prSet presAssocID="{08FA1EF4-2C48-4C57-8710-3BB5E5BC8CEF}" presName="linNode" presStyleCnt="0"/>
      <dgm:spPr/>
    </dgm:pt>
    <dgm:pt modelId="{D4B643E8-453C-4F9A-8EF2-952C05F1AF9F}" type="pres">
      <dgm:prSet presAssocID="{08FA1EF4-2C48-4C57-8710-3BB5E5BC8CEF}" presName="parentShp" presStyleLbl="node1" presStyleIdx="0" presStyleCnt="1" custScaleX="77550" custScaleY="6098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FB6439-767E-47FE-9E42-E9A2ACF651CB}" type="pres">
      <dgm:prSet presAssocID="{08FA1EF4-2C48-4C57-8710-3BB5E5BC8CEF}" presName="childShp" presStyleLbl="bgAccFollowNode1" presStyleIdx="0" presStyleCnt="1" custScaleX="89490" custScaleY="96348" custLinFactNeighborX="297" custLinFactNeighborY="-15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A09D8B5-B0BB-44B0-8E4B-6200B0B92635}" srcId="{08FA1EF4-2C48-4C57-8710-3BB5E5BC8CEF}" destId="{A1D85F88-B7BB-49AA-A10F-164FA7053FCF}" srcOrd="1" destOrd="0" parTransId="{7B9723C0-B705-44CA-A601-866EE21B281C}" sibTransId="{7F352A44-4504-4836-AE35-EDA1E7EC0401}"/>
    <dgm:cxn modelId="{321B2545-B529-4C7A-9911-399FDF66D4F3}" type="presOf" srcId="{A5BC4AB1-7C38-44CC-ABBE-B5BF0B2CEC83}" destId="{86FB6439-767E-47FE-9E42-E9A2ACF651CB}" srcOrd="0" destOrd="5" presId="urn:microsoft.com/office/officeart/2005/8/layout/vList6"/>
    <dgm:cxn modelId="{F57EFD78-F153-4CD1-93BB-A3D079CC7B41}" srcId="{073FC332-2693-4F2A-BCFA-3A1756AC0D54}" destId="{08FA1EF4-2C48-4C57-8710-3BB5E5BC8CEF}" srcOrd="0" destOrd="0" parTransId="{2A7BCFB1-03F3-468E-B391-8BCD82593B2E}" sibTransId="{253BEC53-E048-4EFD-8B3F-5F650AF40C30}"/>
    <dgm:cxn modelId="{56157DB0-E015-4DFD-97D6-46D9AF555FA8}" srcId="{08FA1EF4-2C48-4C57-8710-3BB5E5BC8CEF}" destId="{96F921E2-2F5A-4189-9986-437B0315B476}" srcOrd="0" destOrd="0" parTransId="{80754916-BA17-4E2A-A6AC-AE21EA6317A0}" sibTransId="{455E420B-95B5-4559-8ACB-9E28D07F0D96}"/>
    <dgm:cxn modelId="{8060726D-C791-4AF1-8BD2-EC329D247322}" srcId="{08FA1EF4-2C48-4C57-8710-3BB5E5BC8CEF}" destId="{0688FD04-D36A-4E49-B9FC-5F0DEDFA3CCB}" srcOrd="2" destOrd="0" parTransId="{DED060B6-0250-4720-ADC4-0218681B16F1}" sibTransId="{2BB2F14B-AD2D-40E2-94EC-CADC8E5CCE5C}"/>
    <dgm:cxn modelId="{8A30B826-C858-4D7C-B58D-B7A8B4A7C2FD}" type="presOf" srcId="{A83F27C4-F0F6-4B9C-9190-C1A7D3F01A23}" destId="{86FB6439-767E-47FE-9E42-E9A2ACF651CB}" srcOrd="0" destOrd="4" presId="urn:microsoft.com/office/officeart/2005/8/layout/vList6"/>
    <dgm:cxn modelId="{BAAF30C1-8B35-48CF-9487-AABA7677FCBF}" type="presOf" srcId="{073FC332-2693-4F2A-BCFA-3A1756AC0D54}" destId="{FBD44895-5181-4F28-B110-98D6CE5E07ED}" srcOrd="0" destOrd="0" presId="urn:microsoft.com/office/officeart/2005/8/layout/vList6"/>
    <dgm:cxn modelId="{672578C4-457A-4090-BA30-9B83DC91EE84}" type="presOf" srcId="{A1D85F88-B7BB-49AA-A10F-164FA7053FCF}" destId="{86FB6439-767E-47FE-9E42-E9A2ACF651CB}" srcOrd="0" destOrd="1" presId="urn:microsoft.com/office/officeart/2005/8/layout/vList6"/>
    <dgm:cxn modelId="{BFD197B8-775E-4A66-A725-DB81C59512CC}" srcId="{08FA1EF4-2C48-4C57-8710-3BB5E5BC8CEF}" destId="{75B19921-F02E-4895-A795-915C928AFACF}" srcOrd="3" destOrd="0" parTransId="{C819730E-A881-4454-B7CD-A20BE94B1D15}" sibTransId="{1EF47AAA-F662-43EA-935C-953AA778B4A2}"/>
    <dgm:cxn modelId="{932EF3C3-A720-46D2-8DEC-A8DAE2B19417}" type="presOf" srcId="{75B19921-F02E-4895-A795-915C928AFACF}" destId="{86FB6439-767E-47FE-9E42-E9A2ACF651CB}" srcOrd="0" destOrd="3" presId="urn:microsoft.com/office/officeart/2005/8/layout/vList6"/>
    <dgm:cxn modelId="{09474032-F365-43B4-996B-88090E845F16}" srcId="{08FA1EF4-2C48-4C57-8710-3BB5E5BC8CEF}" destId="{A5BC4AB1-7C38-44CC-ABBE-B5BF0B2CEC83}" srcOrd="5" destOrd="0" parTransId="{73732C46-8811-48CA-AA36-3B45B75333BD}" sibTransId="{4D56DB60-B6D4-4823-95C4-9193E82356EE}"/>
    <dgm:cxn modelId="{0B3F4C7C-C4AD-48DC-9727-E5C2177FBA75}" type="presOf" srcId="{96F921E2-2F5A-4189-9986-437B0315B476}" destId="{86FB6439-767E-47FE-9E42-E9A2ACF651CB}" srcOrd="0" destOrd="0" presId="urn:microsoft.com/office/officeart/2005/8/layout/vList6"/>
    <dgm:cxn modelId="{FF5E027E-8B10-44B8-8F51-ECC398F9EA6E}" type="presOf" srcId="{08FA1EF4-2C48-4C57-8710-3BB5E5BC8CEF}" destId="{D4B643E8-453C-4F9A-8EF2-952C05F1AF9F}" srcOrd="0" destOrd="0" presId="urn:microsoft.com/office/officeart/2005/8/layout/vList6"/>
    <dgm:cxn modelId="{1EA720A5-EE13-4A4A-A9DD-C3A707C61425}" srcId="{08FA1EF4-2C48-4C57-8710-3BB5E5BC8CEF}" destId="{A83F27C4-F0F6-4B9C-9190-C1A7D3F01A23}" srcOrd="4" destOrd="0" parTransId="{19929125-481A-4EFF-B980-707415E6F284}" sibTransId="{751ADFD3-8BE9-40C9-A68F-9D2F5F8F0B01}"/>
    <dgm:cxn modelId="{7A041732-856D-49D4-8F75-D2BB32387448}" type="presOf" srcId="{0688FD04-D36A-4E49-B9FC-5F0DEDFA3CCB}" destId="{86FB6439-767E-47FE-9E42-E9A2ACF651CB}" srcOrd="0" destOrd="2" presId="urn:microsoft.com/office/officeart/2005/8/layout/vList6"/>
    <dgm:cxn modelId="{066EAD9E-FB9A-48A1-BEBD-18F1E02C5A59}" type="presParOf" srcId="{FBD44895-5181-4F28-B110-98D6CE5E07ED}" destId="{3D2EC00D-66A5-44F9-A418-F04895A963A0}" srcOrd="0" destOrd="0" presId="urn:microsoft.com/office/officeart/2005/8/layout/vList6"/>
    <dgm:cxn modelId="{3B1D8B7F-2100-4C4F-A4B1-209B842BC3A7}" type="presParOf" srcId="{3D2EC00D-66A5-44F9-A418-F04895A963A0}" destId="{D4B643E8-453C-4F9A-8EF2-952C05F1AF9F}" srcOrd="0" destOrd="0" presId="urn:microsoft.com/office/officeart/2005/8/layout/vList6"/>
    <dgm:cxn modelId="{A7BCEB9D-0D48-49E3-B921-450D96E4E1F8}" type="presParOf" srcId="{3D2EC00D-66A5-44F9-A418-F04895A963A0}" destId="{86FB6439-767E-47FE-9E42-E9A2ACF651CB}" srcOrd="1" destOrd="0" presId="urn:microsoft.com/office/officeart/2005/8/layout/vList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1A3D6-FAD5-4CA6-B772-A9F845BEDF9F}">
      <dsp:nvSpPr>
        <dsp:cNvPr id="0" name=""/>
        <dsp:cNvSpPr/>
      </dsp:nvSpPr>
      <dsp:spPr>
        <a:xfrm>
          <a:off x="5184" y="234209"/>
          <a:ext cx="1549653" cy="929792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Receiving an Email </a:t>
          </a:r>
        </a:p>
      </dsp:txBody>
      <dsp:txXfrm>
        <a:off x="32417" y="261442"/>
        <a:ext cx="1495187" cy="875326"/>
      </dsp:txXfrm>
    </dsp:sp>
    <dsp:sp modelId="{C4A15D3D-70C6-4433-B2FC-864977F10326}">
      <dsp:nvSpPr>
        <dsp:cNvPr id="0" name=""/>
        <dsp:cNvSpPr/>
      </dsp:nvSpPr>
      <dsp:spPr>
        <a:xfrm>
          <a:off x="1691207" y="506948"/>
          <a:ext cx="328526" cy="384314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1691207" y="583811"/>
        <a:ext cx="229968" cy="230588"/>
      </dsp:txXfrm>
    </dsp:sp>
    <dsp:sp modelId="{80C29BF2-854F-4182-9A36-29810DC5763C}">
      <dsp:nvSpPr>
        <dsp:cNvPr id="0" name=""/>
        <dsp:cNvSpPr/>
      </dsp:nvSpPr>
      <dsp:spPr>
        <a:xfrm>
          <a:off x="2174699" y="234209"/>
          <a:ext cx="1549653" cy="929792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Contact the User</a:t>
          </a:r>
        </a:p>
      </dsp:txBody>
      <dsp:txXfrm>
        <a:off x="2201932" y="261442"/>
        <a:ext cx="1495187" cy="875326"/>
      </dsp:txXfrm>
    </dsp:sp>
    <dsp:sp modelId="{11AD2E4B-516E-4C82-A32D-A65E24C674B9}">
      <dsp:nvSpPr>
        <dsp:cNvPr id="0" name=""/>
        <dsp:cNvSpPr/>
      </dsp:nvSpPr>
      <dsp:spPr>
        <a:xfrm>
          <a:off x="3860722" y="506948"/>
          <a:ext cx="328526" cy="384314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3860722" y="583811"/>
        <a:ext cx="229968" cy="230588"/>
      </dsp:txXfrm>
    </dsp:sp>
    <dsp:sp modelId="{AB2383A0-504D-44DE-A546-8FEA2A0F53F3}">
      <dsp:nvSpPr>
        <dsp:cNvPr id="0" name=""/>
        <dsp:cNvSpPr/>
      </dsp:nvSpPr>
      <dsp:spPr>
        <a:xfrm>
          <a:off x="4344214" y="234209"/>
          <a:ext cx="1549653" cy="929792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Proceed to the User Location</a:t>
          </a:r>
        </a:p>
      </dsp:txBody>
      <dsp:txXfrm>
        <a:off x="4371447" y="261442"/>
        <a:ext cx="1495187" cy="875326"/>
      </dsp:txXfrm>
    </dsp:sp>
    <dsp:sp modelId="{EC13AA1F-064C-4691-9DEC-BE2C3C74FE83}">
      <dsp:nvSpPr>
        <dsp:cNvPr id="0" name=""/>
        <dsp:cNvSpPr/>
      </dsp:nvSpPr>
      <dsp:spPr>
        <a:xfrm rot="5400000">
          <a:off x="4954778" y="1272477"/>
          <a:ext cx="328526" cy="384314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-5400000">
        <a:off x="5003747" y="1300371"/>
        <a:ext cx="230588" cy="229968"/>
      </dsp:txXfrm>
    </dsp:sp>
    <dsp:sp modelId="{2E5B4461-6DCF-471B-8865-DF9072CC4562}">
      <dsp:nvSpPr>
        <dsp:cNvPr id="0" name=""/>
        <dsp:cNvSpPr/>
      </dsp:nvSpPr>
      <dsp:spPr>
        <a:xfrm>
          <a:off x="4344214" y="1783863"/>
          <a:ext cx="1549653" cy="929792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Reciving Money:</a:t>
          </a:r>
        </a:p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option already user chose it</a:t>
          </a:r>
        </a:p>
      </dsp:txBody>
      <dsp:txXfrm>
        <a:off x="4371447" y="1811096"/>
        <a:ext cx="1495187" cy="875326"/>
      </dsp:txXfrm>
    </dsp:sp>
    <dsp:sp modelId="{8A24C5BF-8264-45C0-8912-81D7991B7BB6}">
      <dsp:nvSpPr>
        <dsp:cNvPr id="0" name=""/>
        <dsp:cNvSpPr/>
      </dsp:nvSpPr>
      <dsp:spPr>
        <a:xfrm rot="10800000">
          <a:off x="3879318" y="2056602"/>
          <a:ext cx="328526" cy="384314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3977876" y="2133465"/>
        <a:ext cx="229968" cy="230588"/>
      </dsp:txXfrm>
    </dsp:sp>
    <dsp:sp modelId="{A36213BC-F915-4CE1-BC1E-A9F2B80E1E61}">
      <dsp:nvSpPr>
        <dsp:cNvPr id="0" name=""/>
        <dsp:cNvSpPr/>
      </dsp:nvSpPr>
      <dsp:spPr>
        <a:xfrm>
          <a:off x="2174699" y="1783863"/>
          <a:ext cx="1549653" cy="929792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Do the service</a:t>
          </a:r>
        </a:p>
      </dsp:txBody>
      <dsp:txXfrm>
        <a:off x="2201932" y="1811096"/>
        <a:ext cx="1495187" cy="875326"/>
      </dsp:txXfrm>
    </dsp:sp>
    <dsp:sp modelId="{B59AFA69-4AAE-4BE1-9F11-0E883A8B7002}">
      <dsp:nvSpPr>
        <dsp:cNvPr id="0" name=""/>
        <dsp:cNvSpPr/>
      </dsp:nvSpPr>
      <dsp:spPr>
        <a:xfrm rot="10800000">
          <a:off x="1709803" y="2056602"/>
          <a:ext cx="328526" cy="384314"/>
        </a:xfrm>
        <a:prstGeom prst="rightArrow">
          <a:avLst>
            <a:gd name="adj1" fmla="val 60000"/>
            <a:gd name="adj2" fmla="val 50000"/>
          </a:avLst>
        </a:prstGeom>
        <a:solidFill>
          <a:srgbClr val="FFC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 rot="10800000">
        <a:off x="1808361" y="2133465"/>
        <a:ext cx="229968" cy="230588"/>
      </dsp:txXfrm>
    </dsp:sp>
    <dsp:sp modelId="{9B16EC04-A207-44B4-B2C4-B277DAE31E3A}">
      <dsp:nvSpPr>
        <dsp:cNvPr id="0" name=""/>
        <dsp:cNvSpPr/>
      </dsp:nvSpPr>
      <dsp:spPr>
        <a:xfrm>
          <a:off x="5184" y="1783863"/>
          <a:ext cx="1549653" cy="929792"/>
        </a:xfrm>
        <a:prstGeom prst="roundRect">
          <a:avLst>
            <a:gd name="adj" fmla="val 1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kern="1200">
              <a:solidFill>
                <a:srgbClr val="FFC000"/>
              </a:solidFill>
            </a:rPr>
            <a:t>Choose Enquiry Status</a:t>
          </a:r>
        </a:p>
      </dsp:txBody>
      <dsp:txXfrm>
        <a:off x="32417" y="1811096"/>
        <a:ext cx="1495187" cy="8753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FB6439-767E-47FE-9E42-E9A2ACF651CB}">
      <dsp:nvSpPr>
        <dsp:cNvPr id="0" name=""/>
        <dsp:cNvSpPr/>
      </dsp:nvSpPr>
      <dsp:spPr>
        <a:xfrm>
          <a:off x="2332313" y="7456"/>
          <a:ext cx="3229123" cy="230275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Responding : to be contact in service hours, or some other time.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b="1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             </a:t>
          </a:r>
          <a:r>
            <a:rPr lang="en-US" sz="2400" b="1" kern="1200">
              <a:solidFill>
                <a:srgbClr val="C00000"/>
              </a:solidFill>
            </a:rPr>
            <a:t>OR </a:t>
          </a:r>
          <a:endParaRPr lang="en-US" sz="1200" b="1" kern="1200">
            <a:solidFill>
              <a:srgbClr val="C0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200" b="1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Ignoring 'Not Recommended'</a:t>
          </a:r>
        </a:p>
      </dsp:txBody>
      <dsp:txXfrm>
        <a:off x="2332313" y="295301"/>
        <a:ext cx="2365589" cy="1727067"/>
      </dsp:txXfrm>
    </dsp:sp>
    <dsp:sp modelId="{D4B643E8-453C-4F9A-8EF2-952C05F1AF9F}">
      <dsp:nvSpPr>
        <dsp:cNvPr id="0" name=""/>
        <dsp:cNvSpPr/>
      </dsp:nvSpPr>
      <dsp:spPr>
        <a:xfrm>
          <a:off x="459645" y="466189"/>
          <a:ext cx="1865523" cy="1457662"/>
        </a:xfrm>
        <a:prstGeom prst="roundRect">
          <a:avLst/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solidFill>
                <a:srgbClr val="FFC000"/>
              </a:solidFill>
            </a:rPr>
            <a:t>Receiving an Email </a:t>
          </a:r>
          <a:endParaRPr lang="en-US" sz="2000" kern="1200"/>
        </a:p>
      </dsp:txBody>
      <dsp:txXfrm>
        <a:off x="530802" y="537346"/>
        <a:ext cx="1723209" cy="1315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012F-2127-41ED-B6A9-E62FF82C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معن النفيسي</dc:creator>
  <cp:lastModifiedBy>Anomla</cp:lastModifiedBy>
  <cp:revision>2</cp:revision>
  <dcterms:created xsi:type="dcterms:W3CDTF">2019-11-19T11:09:00Z</dcterms:created>
  <dcterms:modified xsi:type="dcterms:W3CDTF">2019-11-19T11:09:00Z</dcterms:modified>
</cp:coreProperties>
</file>